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BURWELL PUBLIC SCHOOLS</w:t>
      </w:r>
    </w:p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DISTRICT 100 BOARD OF EDUCATION</w:t>
      </w:r>
    </w:p>
    <w:p w:rsidR="00834B3E" w:rsidRPr="00FA4F2E" w:rsidRDefault="00834B3E" w:rsidP="00834B3E">
      <w:pPr>
        <w:pStyle w:val="NoSpacing"/>
        <w:rPr>
          <w:rFonts w:ascii="Gill Sans MT" w:hAnsi="Gill Sans MT"/>
          <w:b/>
        </w:rPr>
      </w:pPr>
      <w:r w:rsidRPr="00FA4F2E">
        <w:rPr>
          <w:rFonts w:ascii="Gill Sans MT" w:hAnsi="Gill Sans MT"/>
          <w:b/>
        </w:rPr>
        <w:t>REGULAR MEETING</w:t>
      </w:r>
    </w:p>
    <w:p w:rsidR="00834B3E" w:rsidRPr="00FA4F2E" w:rsidRDefault="00426E05" w:rsidP="00834B3E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OCTOBER 10</w:t>
      </w:r>
      <w:r w:rsidR="00847127" w:rsidRPr="00FA4F2E">
        <w:rPr>
          <w:rFonts w:ascii="Gill Sans MT" w:hAnsi="Gill Sans MT"/>
          <w:b/>
        </w:rPr>
        <w:t>,</w:t>
      </w:r>
      <w:r w:rsidR="00CE40D1" w:rsidRPr="00FA4F2E">
        <w:rPr>
          <w:rFonts w:ascii="Gill Sans MT" w:hAnsi="Gill Sans MT"/>
          <w:b/>
        </w:rPr>
        <w:t xml:space="preserve"> 201</w:t>
      </w:r>
      <w:r w:rsidR="00847127" w:rsidRPr="00FA4F2E">
        <w:rPr>
          <w:rFonts w:ascii="Gill Sans MT" w:hAnsi="Gill Sans MT"/>
          <w:b/>
        </w:rPr>
        <w:t>6</w:t>
      </w:r>
      <w:r w:rsidR="00EC7258" w:rsidRPr="00FA4F2E">
        <w:rPr>
          <w:rFonts w:ascii="Gill Sans MT" w:hAnsi="Gill Sans MT"/>
          <w:b/>
        </w:rPr>
        <w:t xml:space="preserve"> – </w:t>
      </w:r>
      <w:r>
        <w:rPr>
          <w:rFonts w:ascii="Gill Sans MT" w:hAnsi="Gill Sans MT"/>
          <w:b/>
        </w:rPr>
        <w:t>8</w:t>
      </w:r>
      <w:r w:rsidR="00EC7258" w:rsidRPr="00FA4F2E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>00</w:t>
      </w:r>
      <w:r w:rsidR="00EC7258" w:rsidRPr="00FA4F2E">
        <w:rPr>
          <w:rFonts w:ascii="Gill Sans MT" w:hAnsi="Gill Sans MT"/>
          <w:b/>
        </w:rPr>
        <w:t xml:space="preserve"> P.M.  </w:t>
      </w:r>
    </w:p>
    <w:p w:rsidR="00834B3E" w:rsidRPr="00FA4F2E" w:rsidRDefault="00834B3E" w:rsidP="00211151">
      <w:pPr>
        <w:pStyle w:val="NoSpacing"/>
        <w:rPr>
          <w:rFonts w:ascii="Gill Sans MT" w:hAnsi="Gill Sans MT"/>
        </w:rPr>
      </w:pPr>
    </w:p>
    <w:p w:rsidR="00E65A0D" w:rsidRPr="00FA4F2E" w:rsidRDefault="00834B3E" w:rsidP="00E65A0D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meeting was </w:t>
      </w:r>
      <w:r w:rsidR="003720D4" w:rsidRPr="00FA4F2E">
        <w:rPr>
          <w:rFonts w:ascii="Gill Sans MT" w:hAnsi="Gill Sans MT"/>
        </w:rPr>
        <w:t xml:space="preserve">called to order by </w:t>
      </w:r>
      <w:r w:rsidR="003338D5" w:rsidRPr="00FA4F2E">
        <w:rPr>
          <w:rFonts w:ascii="Gill Sans MT" w:hAnsi="Gill Sans MT"/>
        </w:rPr>
        <w:t xml:space="preserve">President </w:t>
      </w:r>
      <w:proofErr w:type="spellStart"/>
      <w:r w:rsidR="003338D5" w:rsidRPr="00FA4F2E">
        <w:rPr>
          <w:rFonts w:ascii="Gill Sans MT" w:hAnsi="Gill Sans MT"/>
        </w:rPr>
        <w:t>Ballagh</w:t>
      </w:r>
      <w:proofErr w:type="spellEnd"/>
      <w:r w:rsidR="003720D4" w:rsidRPr="00FA4F2E">
        <w:rPr>
          <w:rFonts w:ascii="Gill Sans MT" w:hAnsi="Gill Sans MT"/>
        </w:rPr>
        <w:t xml:space="preserve"> at </w:t>
      </w:r>
      <w:r w:rsidR="002734EE" w:rsidRPr="00FA4F2E">
        <w:rPr>
          <w:rFonts w:ascii="Gill Sans MT" w:hAnsi="Gill Sans MT"/>
        </w:rPr>
        <w:t>8</w:t>
      </w:r>
      <w:r w:rsidR="00F516A9" w:rsidRPr="00FA4F2E">
        <w:rPr>
          <w:rFonts w:ascii="Gill Sans MT" w:hAnsi="Gill Sans MT"/>
        </w:rPr>
        <w:t>:</w:t>
      </w:r>
      <w:r w:rsidR="00426E05">
        <w:rPr>
          <w:rFonts w:ascii="Gill Sans MT" w:hAnsi="Gill Sans MT"/>
        </w:rPr>
        <w:t>00</w:t>
      </w:r>
      <w:r w:rsidR="003720D4" w:rsidRPr="00FA4F2E">
        <w:rPr>
          <w:rFonts w:ascii="Gill Sans MT" w:hAnsi="Gill Sans MT"/>
        </w:rPr>
        <w:t xml:space="preserve"> p.m.  </w:t>
      </w:r>
      <w:r w:rsidR="00E65A0D" w:rsidRPr="00FA4F2E">
        <w:rPr>
          <w:rFonts w:ascii="Gill Sans MT" w:hAnsi="Gill Sans MT"/>
        </w:rPr>
        <w:t xml:space="preserve">Board members present were </w:t>
      </w:r>
      <w:proofErr w:type="spellStart"/>
      <w:r w:rsidR="00E65A0D" w:rsidRPr="00FA4F2E">
        <w:rPr>
          <w:rFonts w:ascii="Gill Sans MT" w:hAnsi="Gill Sans MT"/>
        </w:rPr>
        <w:t>Balla</w:t>
      </w:r>
      <w:r w:rsidR="00426E05">
        <w:rPr>
          <w:rFonts w:ascii="Gill Sans MT" w:hAnsi="Gill Sans MT"/>
        </w:rPr>
        <w:t>gh</w:t>
      </w:r>
      <w:proofErr w:type="spellEnd"/>
      <w:r w:rsidR="00426E05">
        <w:rPr>
          <w:rFonts w:ascii="Gill Sans MT" w:hAnsi="Gill Sans MT"/>
        </w:rPr>
        <w:t>, Dobbins,</w:t>
      </w:r>
      <w:r w:rsidR="00F06314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>Lowery</w:t>
      </w:r>
      <w:r w:rsidR="00D23C52" w:rsidRPr="00FA4F2E">
        <w:rPr>
          <w:rFonts w:ascii="Gill Sans MT" w:hAnsi="Gill Sans MT"/>
        </w:rPr>
        <w:t xml:space="preserve">, </w:t>
      </w:r>
      <w:r w:rsidR="00097677" w:rsidRPr="00FA4F2E">
        <w:rPr>
          <w:rFonts w:ascii="Gill Sans MT" w:hAnsi="Gill Sans MT"/>
        </w:rPr>
        <w:t>Plock</w:t>
      </w:r>
      <w:r w:rsidR="00D23C52" w:rsidRPr="00FA4F2E">
        <w:rPr>
          <w:rFonts w:ascii="Gill Sans MT" w:hAnsi="Gill Sans MT"/>
        </w:rPr>
        <w:t xml:space="preserve"> and Smith</w:t>
      </w:r>
      <w:r w:rsidR="00E05554" w:rsidRPr="00FA4F2E">
        <w:rPr>
          <w:rFonts w:ascii="Gill Sans MT" w:hAnsi="Gill Sans MT"/>
        </w:rPr>
        <w:t xml:space="preserve">.  </w:t>
      </w:r>
      <w:proofErr w:type="spellStart"/>
      <w:r w:rsidR="00426E05">
        <w:rPr>
          <w:rFonts w:ascii="Gill Sans MT" w:hAnsi="Gill Sans MT"/>
        </w:rPr>
        <w:t>Klimek</w:t>
      </w:r>
      <w:proofErr w:type="spellEnd"/>
      <w:r w:rsidR="00F06314" w:rsidRPr="00FA4F2E">
        <w:rPr>
          <w:rFonts w:ascii="Gill Sans MT" w:hAnsi="Gill Sans MT"/>
        </w:rPr>
        <w:t xml:space="preserve"> </w:t>
      </w:r>
      <w:r w:rsidR="00D965FB" w:rsidRPr="00FA4F2E">
        <w:rPr>
          <w:rFonts w:ascii="Gill Sans MT" w:hAnsi="Gill Sans MT"/>
        </w:rPr>
        <w:t>was absent</w:t>
      </w:r>
      <w:r w:rsidR="0052658B" w:rsidRPr="00FA4F2E">
        <w:rPr>
          <w:rFonts w:ascii="Gill Sans MT" w:hAnsi="Gill Sans MT"/>
        </w:rPr>
        <w:t xml:space="preserve">.  </w:t>
      </w:r>
      <w:r w:rsidR="00E65A0D" w:rsidRPr="00FA4F2E">
        <w:rPr>
          <w:rFonts w:ascii="Gill Sans MT" w:hAnsi="Gill Sans MT"/>
        </w:rPr>
        <w:t>Superintendent Bird</w:t>
      </w:r>
      <w:r w:rsidR="00D23C52" w:rsidRPr="00FA4F2E">
        <w:rPr>
          <w:rFonts w:ascii="Gill Sans MT" w:hAnsi="Gill Sans MT"/>
        </w:rPr>
        <w:t>, Principals Max and Owen</w:t>
      </w:r>
      <w:r w:rsidR="0005198B">
        <w:rPr>
          <w:rFonts w:ascii="Gill Sans MT" w:hAnsi="Gill Sans MT"/>
        </w:rPr>
        <w:t xml:space="preserve"> were present</w:t>
      </w:r>
      <w:r w:rsidR="00E65A0D" w:rsidRPr="00FA4F2E">
        <w:rPr>
          <w:rFonts w:ascii="Gill Sans MT" w:hAnsi="Gill Sans MT"/>
        </w:rPr>
        <w:t xml:space="preserve">.  </w:t>
      </w:r>
      <w:r w:rsidR="00D23C52" w:rsidRPr="00FA4F2E">
        <w:rPr>
          <w:rFonts w:ascii="Gill Sans MT" w:hAnsi="Gill Sans MT"/>
        </w:rPr>
        <w:t>B</w:t>
      </w:r>
      <w:r w:rsidR="00E65A0D" w:rsidRPr="00FA4F2E">
        <w:rPr>
          <w:rFonts w:ascii="Gill Sans MT" w:hAnsi="Gill Sans MT"/>
        </w:rPr>
        <w:t xml:space="preserve">allagh made note of the Open Meetings Law posting.  </w:t>
      </w:r>
      <w:r w:rsidR="0005198B">
        <w:rPr>
          <w:rFonts w:ascii="Gill Sans MT" w:hAnsi="Gill Sans MT"/>
        </w:rPr>
        <w:t>G</w:t>
      </w:r>
      <w:r w:rsidR="00E65A0D" w:rsidRPr="00FA4F2E">
        <w:rPr>
          <w:rFonts w:ascii="Gill Sans MT" w:hAnsi="Gill Sans MT"/>
        </w:rPr>
        <w:t>uest</w:t>
      </w:r>
      <w:r w:rsidR="000460A8" w:rsidRPr="00FA4F2E">
        <w:rPr>
          <w:rFonts w:ascii="Gill Sans MT" w:hAnsi="Gill Sans MT"/>
        </w:rPr>
        <w:t>s</w:t>
      </w:r>
      <w:r w:rsidR="00E65A0D" w:rsidRPr="00FA4F2E">
        <w:rPr>
          <w:rFonts w:ascii="Gill Sans MT" w:hAnsi="Gill Sans MT"/>
        </w:rPr>
        <w:t xml:space="preserve"> </w:t>
      </w:r>
      <w:r w:rsidR="0005198B">
        <w:rPr>
          <w:rFonts w:ascii="Gill Sans MT" w:hAnsi="Gill Sans MT"/>
        </w:rPr>
        <w:t xml:space="preserve">Stan Klug, Garrett Mann and Nick </w:t>
      </w:r>
      <w:proofErr w:type="spellStart"/>
      <w:r w:rsidR="0005198B">
        <w:rPr>
          <w:rFonts w:ascii="Gill Sans MT" w:hAnsi="Gill Sans MT"/>
        </w:rPr>
        <w:t>Rosenberry</w:t>
      </w:r>
      <w:proofErr w:type="spellEnd"/>
      <w:r w:rsidR="0005198B">
        <w:rPr>
          <w:rFonts w:ascii="Gill Sans MT" w:hAnsi="Gill Sans MT"/>
        </w:rPr>
        <w:t xml:space="preserve"> of </w:t>
      </w:r>
      <w:proofErr w:type="spellStart"/>
      <w:r w:rsidR="0005198B">
        <w:rPr>
          <w:rFonts w:ascii="Gill Sans MT" w:hAnsi="Gill Sans MT"/>
        </w:rPr>
        <w:t>Navitas</w:t>
      </w:r>
      <w:proofErr w:type="spellEnd"/>
      <w:r w:rsidR="0005198B">
        <w:rPr>
          <w:rFonts w:ascii="Gill Sans MT" w:hAnsi="Gill Sans MT"/>
        </w:rPr>
        <w:t xml:space="preserve"> </w:t>
      </w:r>
      <w:r w:rsidR="00E65A0D" w:rsidRPr="00FA4F2E">
        <w:rPr>
          <w:rFonts w:ascii="Gill Sans MT" w:hAnsi="Gill Sans MT"/>
        </w:rPr>
        <w:t>w</w:t>
      </w:r>
      <w:r w:rsidR="000460A8" w:rsidRPr="00FA4F2E">
        <w:rPr>
          <w:rFonts w:ascii="Gill Sans MT" w:hAnsi="Gill Sans MT"/>
        </w:rPr>
        <w:t>ere</w:t>
      </w:r>
      <w:r w:rsidR="00E65A0D" w:rsidRPr="00FA4F2E">
        <w:rPr>
          <w:rFonts w:ascii="Gill Sans MT" w:hAnsi="Gill Sans MT"/>
        </w:rPr>
        <w:t xml:space="preserve"> present in the audience.  </w:t>
      </w:r>
    </w:p>
    <w:p w:rsidR="003A2936" w:rsidRPr="00FA4F2E" w:rsidRDefault="003A2936" w:rsidP="00E65A0D">
      <w:pPr>
        <w:pStyle w:val="NoSpacing"/>
        <w:rPr>
          <w:rFonts w:ascii="Gill Sans MT" w:hAnsi="Gill Sans MT"/>
        </w:rPr>
      </w:pPr>
    </w:p>
    <w:p w:rsidR="00391E53" w:rsidRPr="00FA4F2E" w:rsidRDefault="00834B3E" w:rsidP="00391E53">
      <w:pPr>
        <w:pStyle w:val="NoSpacing"/>
        <w:rPr>
          <w:rFonts w:ascii="Gill Sans MT" w:hAnsi="Gill Sans MT"/>
        </w:rPr>
      </w:pPr>
      <w:proofErr w:type="gramStart"/>
      <w:r w:rsidRPr="00FA4F2E">
        <w:rPr>
          <w:rFonts w:ascii="Gill Sans MT" w:hAnsi="Gill Sans MT"/>
        </w:rPr>
        <w:t>Motion by</w:t>
      </w:r>
      <w:r w:rsidR="007A0754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>Dobbins</w:t>
      </w:r>
      <w:r w:rsidRPr="00FA4F2E">
        <w:rPr>
          <w:rFonts w:ascii="Gill Sans MT" w:hAnsi="Gill Sans MT"/>
        </w:rPr>
        <w:t xml:space="preserve">, second by </w:t>
      </w:r>
      <w:r w:rsidR="002D01BA">
        <w:rPr>
          <w:rFonts w:ascii="Gill Sans MT" w:hAnsi="Gill Sans MT"/>
        </w:rPr>
        <w:t>Plock</w:t>
      </w:r>
      <w:r w:rsidR="007A0754" w:rsidRPr="00FA4F2E">
        <w:rPr>
          <w:rFonts w:ascii="Gill Sans MT" w:hAnsi="Gill Sans MT"/>
        </w:rPr>
        <w:t xml:space="preserve"> </w:t>
      </w:r>
      <w:r w:rsidR="00E9440D" w:rsidRPr="00FA4F2E">
        <w:rPr>
          <w:rFonts w:ascii="Gill Sans MT" w:hAnsi="Gill Sans MT"/>
        </w:rPr>
        <w:t xml:space="preserve">to approve the </w:t>
      </w:r>
      <w:r w:rsidR="00AF2B39" w:rsidRPr="00FA4F2E">
        <w:rPr>
          <w:rFonts w:ascii="Gill Sans MT" w:hAnsi="Gill Sans MT"/>
        </w:rPr>
        <w:t>A</w:t>
      </w:r>
      <w:r w:rsidRPr="00FA4F2E">
        <w:rPr>
          <w:rFonts w:ascii="Gill Sans MT" w:hAnsi="Gill Sans MT"/>
        </w:rPr>
        <w:t>genda as presented.</w:t>
      </w:r>
      <w:proofErr w:type="gramEnd"/>
      <w:r w:rsidRPr="00FA4F2E">
        <w:rPr>
          <w:rFonts w:ascii="Gill Sans MT" w:hAnsi="Gill Sans MT"/>
        </w:rPr>
        <w:t xml:space="preserve">  </w:t>
      </w:r>
      <w:r w:rsidR="00E65A0D" w:rsidRPr="00FA4F2E">
        <w:rPr>
          <w:rFonts w:ascii="Gill Sans MT" w:hAnsi="Gill Sans MT"/>
        </w:rPr>
        <w:t xml:space="preserve"> </w:t>
      </w:r>
      <w:proofErr w:type="gramStart"/>
      <w:r w:rsidR="00D950EA" w:rsidRPr="00FA4F2E">
        <w:rPr>
          <w:rFonts w:ascii="Gill Sans MT" w:hAnsi="Gill Sans MT"/>
        </w:rPr>
        <w:t xml:space="preserve">Carried </w:t>
      </w:r>
      <w:r w:rsidR="002D01BA">
        <w:rPr>
          <w:rFonts w:ascii="Gill Sans MT" w:hAnsi="Gill Sans MT"/>
        </w:rPr>
        <w:t>5</w:t>
      </w:r>
      <w:r w:rsidR="0003305F" w:rsidRPr="00FA4F2E">
        <w:rPr>
          <w:rFonts w:ascii="Gill Sans MT" w:hAnsi="Gill Sans MT"/>
        </w:rPr>
        <w:t>-0</w:t>
      </w:r>
      <w:r w:rsidR="00D950EA" w:rsidRPr="00FA4F2E">
        <w:rPr>
          <w:rFonts w:ascii="Gill Sans MT" w:hAnsi="Gill Sans MT"/>
        </w:rPr>
        <w:t>.</w:t>
      </w:r>
      <w:proofErr w:type="gramEnd"/>
      <w:r w:rsidR="00D950E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 xml:space="preserve"> Voting aye:  </w:t>
      </w:r>
      <w:proofErr w:type="spellStart"/>
      <w:r w:rsidR="002D01BA">
        <w:rPr>
          <w:rFonts w:ascii="Gill Sans MT" w:hAnsi="Gill Sans MT"/>
        </w:rPr>
        <w:t>Ballagh</w:t>
      </w:r>
      <w:proofErr w:type="spellEnd"/>
      <w:r w:rsidR="002D01BA">
        <w:rPr>
          <w:rFonts w:ascii="Gill Sans MT" w:hAnsi="Gill Sans MT"/>
        </w:rPr>
        <w:t>, Dobbins, Lowery</w:t>
      </w:r>
      <w:r w:rsidR="00D23C52" w:rsidRPr="00FA4F2E">
        <w:rPr>
          <w:rFonts w:ascii="Gill Sans MT" w:hAnsi="Gill Sans MT"/>
        </w:rPr>
        <w:t xml:space="preserve">, </w:t>
      </w:r>
      <w:r w:rsidR="00097677" w:rsidRPr="00FA4F2E">
        <w:rPr>
          <w:rFonts w:ascii="Gill Sans MT" w:hAnsi="Gill Sans MT"/>
        </w:rPr>
        <w:t>Plock</w:t>
      </w:r>
      <w:r w:rsidR="00D23C52" w:rsidRPr="00FA4F2E">
        <w:rPr>
          <w:rFonts w:ascii="Gill Sans MT" w:hAnsi="Gill Sans MT"/>
        </w:rPr>
        <w:t xml:space="preserve"> and Smith.</w:t>
      </w:r>
      <w:r w:rsidR="00D950EA" w:rsidRPr="00FA4F2E">
        <w:rPr>
          <w:rFonts w:ascii="Gill Sans MT" w:hAnsi="Gill Sans MT"/>
        </w:rPr>
        <w:t xml:space="preserve"> </w:t>
      </w:r>
      <w:r w:rsidR="00D23C52" w:rsidRPr="00FA4F2E">
        <w:rPr>
          <w:rFonts w:ascii="Gill Sans MT" w:hAnsi="Gill Sans MT"/>
        </w:rPr>
        <w:t xml:space="preserve"> </w:t>
      </w:r>
      <w:r w:rsidR="000460A8" w:rsidRPr="00FA4F2E">
        <w:rPr>
          <w:rFonts w:ascii="Gill Sans MT" w:hAnsi="Gill Sans MT"/>
        </w:rPr>
        <w:t>V</w:t>
      </w:r>
      <w:r w:rsidR="00D950EA" w:rsidRPr="00FA4F2E">
        <w:rPr>
          <w:rFonts w:ascii="Gill Sans MT" w:hAnsi="Gill Sans MT"/>
        </w:rPr>
        <w:t xml:space="preserve">oting nay:  none.  </w:t>
      </w:r>
      <w:proofErr w:type="spellStart"/>
      <w:proofErr w:type="gramStart"/>
      <w:r w:rsidR="002D01BA" w:rsidRPr="00FA4F2E">
        <w:rPr>
          <w:rFonts w:ascii="Gill Sans MT" w:hAnsi="Gill Sans MT"/>
        </w:rPr>
        <w:t>Klimek</w:t>
      </w:r>
      <w:proofErr w:type="spellEnd"/>
      <w:r w:rsidR="002D01B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>absent and not voting</w:t>
      </w:r>
      <w:r w:rsidR="00D950EA" w:rsidRPr="00FA4F2E">
        <w:rPr>
          <w:rFonts w:ascii="Gill Sans MT" w:hAnsi="Gill Sans MT"/>
        </w:rPr>
        <w:t>.</w:t>
      </w:r>
      <w:proofErr w:type="gramEnd"/>
      <w:r w:rsidR="00D950EA" w:rsidRPr="00FA4F2E">
        <w:rPr>
          <w:rFonts w:ascii="Gill Sans MT" w:hAnsi="Gill Sans MT"/>
        </w:rPr>
        <w:t xml:space="preserve">   </w:t>
      </w:r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</w:p>
    <w:p w:rsidR="00D23C52" w:rsidRPr="00FA4F2E" w:rsidRDefault="002D01BA" w:rsidP="00D23C52">
      <w:pPr>
        <w:pStyle w:val="NoSpacing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Motion by Smith</w:t>
      </w:r>
      <w:r w:rsidR="00D23C52" w:rsidRPr="00FA4F2E">
        <w:rPr>
          <w:rFonts w:ascii="Gill Sans MT" w:hAnsi="Gill Sans MT"/>
        </w:rPr>
        <w:t xml:space="preserve">, second by </w:t>
      </w:r>
      <w:r>
        <w:rPr>
          <w:rFonts w:ascii="Gill Sans MT" w:hAnsi="Gill Sans MT"/>
        </w:rPr>
        <w:t>Lowery</w:t>
      </w:r>
      <w:r w:rsidR="00D23C52" w:rsidRPr="00FA4F2E">
        <w:rPr>
          <w:rFonts w:ascii="Gill Sans MT" w:hAnsi="Gill Sans MT"/>
        </w:rPr>
        <w:t xml:space="preserve"> to approve the minutes of the </w:t>
      </w:r>
      <w:r>
        <w:rPr>
          <w:rFonts w:ascii="Gill Sans MT" w:hAnsi="Gill Sans MT"/>
        </w:rPr>
        <w:t>September 12</w:t>
      </w:r>
      <w:r w:rsidR="00D23C52" w:rsidRPr="00FA4F2E">
        <w:rPr>
          <w:rFonts w:ascii="Gill Sans MT" w:hAnsi="Gill Sans MT"/>
        </w:rPr>
        <w:t xml:space="preserve">, 2016 </w:t>
      </w:r>
      <w:r>
        <w:rPr>
          <w:rFonts w:ascii="Gill Sans MT" w:hAnsi="Gill Sans MT"/>
        </w:rPr>
        <w:t>budget hearing</w:t>
      </w:r>
      <w:r w:rsidR="00D23C52" w:rsidRPr="00FA4F2E">
        <w:rPr>
          <w:rFonts w:ascii="Gill Sans MT" w:hAnsi="Gill Sans MT"/>
        </w:rPr>
        <w:t xml:space="preserve"> as presented.</w:t>
      </w:r>
      <w:proofErr w:type="gramEnd"/>
      <w:r w:rsidR="00D23C52" w:rsidRPr="00FA4F2E">
        <w:rPr>
          <w:rFonts w:ascii="Gill Sans MT" w:hAnsi="Gill Sans MT"/>
        </w:rPr>
        <w:t xml:space="preserve">  </w:t>
      </w:r>
      <w:proofErr w:type="gramStart"/>
      <w:r w:rsidRPr="00FA4F2E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FA4F2E">
        <w:rPr>
          <w:rFonts w:ascii="Gill Sans MT" w:hAnsi="Gill Sans MT"/>
        </w:rPr>
        <w:t>-0.</w:t>
      </w:r>
      <w:proofErr w:type="gram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Voting aye:  </w:t>
      </w:r>
      <w:proofErr w:type="spellStart"/>
      <w:r>
        <w:rPr>
          <w:rFonts w:ascii="Gill Sans MT" w:hAnsi="Gill Sans MT"/>
        </w:rPr>
        <w:t>Ballagh</w:t>
      </w:r>
      <w:proofErr w:type="spellEnd"/>
      <w:r>
        <w:rPr>
          <w:rFonts w:ascii="Gill Sans MT" w:hAnsi="Gill Sans MT"/>
        </w:rPr>
        <w:t>, Dobbins, Lowery</w:t>
      </w:r>
      <w:r w:rsidRPr="00FA4F2E">
        <w:rPr>
          <w:rFonts w:ascii="Gill Sans MT" w:hAnsi="Gill Sans MT"/>
        </w:rPr>
        <w:t xml:space="preserve">, Plock and Smith.  </w:t>
      </w:r>
      <w:proofErr w:type="gramStart"/>
      <w:r w:rsidRPr="00FA4F2E">
        <w:rPr>
          <w:rFonts w:ascii="Gill Sans MT" w:hAnsi="Gill Sans MT"/>
        </w:rPr>
        <w:t>Voting nay:  none.</w:t>
      </w:r>
      <w:proofErr w:type="gramEnd"/>
      <w:r w:rsidRPr="00FA4F2E">
        <w:rPr>
          <w:rFonts w:ascii="Gill Sans MT" w:hAnsi="Gill Sans MT"/>
        </w:rPr>
        <w:t xml:space="preserve">  </w:t>
      </w:r>
      <w:proofErr w:type="spellStart"/>
      <w:proofErr w:type="gram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absent and not voting</w:t>
      </w:r>
      <w:r w:rsidRPr="00FA4F2E">
        <w:rPr>
          <w:rFonts w:ascii="Gill Sans MT" w:hAnsi="Gill Sans MT"/>
        </w:rPr>
        <w:t>.</w:t>
      </w:r>
      <w:proofErr w:type="gramEnd"/>
      <w:r w:rsidRPr="00FA4F2E">
        <w:rPr>
          <w:rFonts w:ascii="Gill Sans MT" w:hAnsi="Gill Sans MT"/>
        </w:rPr>
        <w:t xml:space="preserve"> </w:t>
      </w:r>
      <w:r w:rsidR="00C50002" w:rsidRPr="00FA4F2E">
        <w:rPr>
          <w:rFonts w:ascii="Gill Sans MT" w:hAnsi="Gill Sans MT"/>
        </w:rPr>
        <w:t xml:space="preserve">  </w:t>
      </w:r>
    </w:p>
    <w:p w:rsidR="00C50002" w:rsidRPr="00FA4F2E" w:rsidRDefault="00C50002" w:rsidP="00D23C52">
      <w:pPr>
        <w:pStyle w:val="NoSpacing"/>
        <w:rPr>
          <w:rFonts w:ascii="Gill Sans MT" w:hAnsi="Gill Sans MT"/>
        </w:rPr>
      </w:pPr>
    </w:p>
    <w:p w:rsidR="00D23C52" w:rsidRPr="00FA4F2E" w:rsidRDefault="00D23C52" w:rsidP="00D23C52">
      <w:pPr>
        <w:pStyle w:val="NoSpacing"/>
        <w:rPr>
          <w:rFonts w:ascii="Gill Sans MT" w:hAnsi="Gill Sans MT"/>
        </w:rPr>
      </w:pPr>
      <w:proofErr w:type="gramStart"/>
      <w:r w:rsidRPr="00FA4F2E">
        <w:rPr>
          <w:rFonts w:ascii="Gill Sans MT" w:hAnsi="Gill Sans MT"/>
        </w:rPr>
        <w:t>Mot</w:t>
      </w:r>
      <w:r w:rsidR="00C12F16" w:rsidRPr="00FA4F2E">
        <w:rPr>
          <w:rFonts w:ascii="Gill Sans MT" w:hAnsi="Gill Sans MT"/>
        </w:rPr>
        <w:t>io</w:t>
      </w:r>
      <w:r w:rsidRPr="00FA4F2E">
        <w:rPr>
          <w:rFonts w:ascii="Gill Sans MT" w:hAnsi="Gill Sans MT"/>
        </w:rPr>
        <w:t xml:space="preserve">n by </w:t>
      </w:r>
      <w:r w:rsidR="002D01BA">
        <w:rPr>
          <w:rFonts w:ascii="Gill Sans MT" w:hAnsi="Gill Sans MT"/>
        </w:rPr>
        <w:t>Plock</w:t>
      </w:r>
      <w:r w:rsidRPr="00FA4F2E">
        <w:rPr>
          <w:rFonts w:ascii="Gill Sans MT" w:hAnsi="Gill Sans MT"/>
        </w:rPr>
        <w:t xml:space="preserve">, second by </w:t>
      </w:r>
      <w:r w:rsidR="002D01BA">
        <w:rPr>
          <w:rFonts w:ascii="Gill Sans MT" w:hAnsi="Gill Sans MT"/>
        </w:rPr>
        <w:t>Lowery</w:t>
      </w:r>
      <w:r w:rsidRPr="00FA4F2E">
        <w:rPr>
          <w:rFonts w:ascii="Gill Sans MT" w:hAnsi="Gill Sans MT"/>
        </w:rPr>
        <w:t xml:space="preserve"> to approve the minutes of the </w:t>
      </w:r>
      <w:r w:rsidR="002D01BA">
        <w:rPr>
          <w:rFonts w:ascii="Gill Sans MT" w:hAnsi="Gill Sans MT"/>
        </w:rPr>
        <w:t>September 12</w:t>
      </w:r>
      <w:r w:rsidR="00C50002" w:rsidRPr="00FA4F2E">
        <w:rPr>
          <w:rFonts w:ascii="Gill Sans MT" w:hAnsi="Gill Sans MT"/>
        </w:rPr>
        <w:t>, 2016</w:t>
      </w:r>
      <w:r w:rsidR="002D01BA">
        <w:rPr>
          <w:rFonts w:ascii="Gill Sans MT" w:hAnsi="Gill Sans MT"/>
        </w:rPr>
        <w:t xml:space="preserve"> tax request hearing </w:t>
      </w:r>
      <w:r w:rsidRPr="00FA4F2E">
        <w:rPr>
          <w:rFonts w:ascii="Gill Sans MT" w:hAnsi="Gill Sans MT"/>
        </w:rPr>
        <w:t>as presented.</w:t>
      </w:r>
      <w:proofErr w:type="gramEnd"/>
      <w:r w:rsidRPr="00FA4F2E">
        <w:rPr>
          <w:rFonts w:ascii="Gill Sans MT" w:hAnsi="Gill Sans MT"/>
        </w:rPr>
        <w:t xml:space="preserve">  </w:t>
      </w:r>
      <w:proofErr w:type="gramStart"/>
      <w:r w:rsidR="002D01BA" w:rsidRPr="00FA4F2E">
        <w:rPr>
          <w:rFonts w:ascii="Gill Sans MT" w:hAnsi="Gill Sans MT"/>
        </w:rPr>
        <w:t xml:space="preserve">Carried </w:t>
      </w:r>
      <w:r w:rsidR="002D01BA">
        <w:rPr>
          <w:rFonts w:ascii="Gill Sans MT" w:hAnsi="Gill Sans MT"/>
        </w:rPr>
        <w:t>5</w:t>
      </w:r>
      <w:r w:rsidR="002D01BA" w:rsidRPr="00FA4F2E">
        <w:rPr>
          <w:rFonts w:ascii="Gill Sans MT" w:hAnsi="Gill Sans MT"/>
        </w:rPr>
        <w:t>-0.</w:t>
      </w:r>
      <w:proofErr w:type="gramEnd"/>
      <w:r w:rsidR="002D01B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 xml:space="preserve"> Voting aye:  </w:t>
      </w:r>
      <w:proofErr w:type="spellStart"/>
      <w:r w:rsidR="002D01BA">
        <w:rPr>
          <w:rFonts w:ascii="Gill Sans MT" w:hAnsi="Gill Sans MT"/>
        </w:rPr>
        <w:t>Ballagh</w:t>
      </w:r>
      <w:proofErr w:type="spellEnd"/>
      <w:r w:rsidR="002D01BA">
        <w:rPr>
          <w:rFonts w:ascii="Gill Sans MT" w:hAnsi="Gill Sans MT"/>
        </w:rPr>
        <w:t>, Dobbins, Lowery</w:t>
      </w:r>
      <w:r w:rsidR="002D01BA" w:rsidRPr="00FA4F2E">
        <w:rPr>
          <w:rFonts w:ascii="Gill Sans MT" w:hAnsi="Gill Sans MT"/>
        </w:rPr>
        <w:t xml:space="preserve">, Plock and Smith.  </w:t>
      </w:r>
      <w:proofErr w:type="gramStart"/>
      <w:r w:rsidR="002D01BA" w:rsidRPr="00FA4F2E">
        <w:rPr>
          <w:rFonts w:ascii="Gill Sans MT" w:hAnsi="Gill Sans MT"/>
        </w:rPr>
        <w:t>Voting nay:  none.</w:t>
      </w:r>
      <w:proofErr w:type="gramEnd"/>
      <w:r w:rsidR="002D01BA"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2D01BA" w:rsidRPr="00FA4F2E">
        <w:rPr>
          <w:rFonts w:ascii="Gill Sans MT" w:hAnsi="Gill Sans MT"/>
        </w:rPr>
        <w:t>Klimek</w:t>
      </w:r>
      <w:proofErr w:type="spellEnd"/>
      <w:r w:rsidR="002D01B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>absent and not voting</w:t>
      </w:r>
      <w:r w:rsidR="002D01BA" w:rsidRPr="00FA4F2E">
        <w:rPr>
          <w:rFonts w:ascii="Gill Sans MT" w:hAnsi="Gill Sans MT"/>
        </w:rPr>
        <w:t>.</w:t>
      </w:r>
      <w:proofErr w:type="gramEnd"/>
    </w:p>
    <w:p w:rsidR="00C50002" w:rsidRDefault="00C50002" w:rsidP="00D23C52">
      <w:pPr>
        <w:pStyle w:val="NoSpacing"/>
        <w:rPr>
          <w:rFonts w:ascii="Gill Sans MT" w:hAnsi="Gill Sans MT"/>
        </w:rPr>
      </w:pPr>
    </w:p>
    <w:p w:rsidR="002D01BA" w:rsidRDefault="002D01BA" w:rsidP="00D23C52">
      <w:pPr>
        <w:pStyle w:val="NoSpacing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Motion by Lowery, second by Dobbins to approve the minutes of the September 12, 2016 regular board meeting.</w:t>
      </w:r>
      <w:proofErr w:type="gramEnd"/>
      <w:r>
        <w:rPr>
          <w:rFonts w:ascii="Gill Sans MT" w:hAnsi="Gill Sans MT"/>
        </w:rPr>
        <w:t xml:space="preserve">  </w:t>
      </w:r>
      <w:proofErr w:type="gramStart"/>
      <w:r w:rsidRPr="00FA4F2E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FA4F2E">
        <w:rPr>
          <w:rFonts w:ascii="Gill Sans MT" w:hAnsi="Gill Sans MT"/>
        </w:rPr>
        <w:t>-0.</w:t>
      </w:r>
      <w:proofErr w:type="gram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Voting aye:  </w:t>
      </w:r>
      <w:proofErr w:type="spellStart"/>
      <w:r>
        <w:rPr>
          <w:rFonts w:ascii="Gill Sans MT" w:hAnsi="Gill Sans MT"/>
        </w:rPr>
        <w:t>Ballagh</w:t>
      </w:r>
      <w:proofErr w:type="spellEnd"/>
      <w:r>
        <w:rPr>
          <w:rFonts w:ascii="Gill Sans MT" w:hAnsi="Gill Sans MT"/>
        </w:rPr>
        <w:t>, Dobbins, Lowery</w:t>
      </w:r>
      <w:r w:rsidRPr="00FA4F2E">
        <w:rPr>
          <w:rFonts w:ascii="Gill Sans MT" w:hAnsi="Gill Sans MT"/>
        </w:rPr>
        <w:t xml:space="preserve">, Plock and Smith.  </w:t>
      </w:r>
      <w:proofErr w:type="gramStart"/>
      <w:r w:rsidRPr="00FA4F2E">
        <w:rPr>
          <w:rFonts w:ascii="Gill Sans MT" w:hAnsi="Gill Sans MT"/>
        </w:rPr>
        <w:t>Voting nay:  none.</w:t>
      </w:r>
      <w:proofErr w:type="gramEnd"/>
      <w:r w:rsidRPr="00FA4F2E">
        <w:rPr>
          <w:rFonts w:ascii="Gill Sans MT" w:hAnsi="Gill Sans MT"/>
        </w:rPr>
        <w:t xml:space="preserve">  </w:t>
      </w:r>
      <w:proofErr w:type="spellStart"/>
      <w:proofErr w:type="gram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absent and not voting</w:t>
      </w:r>
      <w:r w:rsidRPr="00FA4F2E">
        <w:rPr>
          <w:rFonts w:ascii="Gill Sans MT" w:hAnsi="Gill Sans MT"/>
        </w:rPr>
        <w:t>.</w:t>
      </w:r>
      <w:proofErr w:type="gramEnd"/>
    </w:p>
    <w:p w:rsidR="002D01BA" w:rsidRPr="00FA4F2E" w:rsidRDefault="002D01BA" w:rsidP="00D23C52">
      <w:pPr>
        <w:pStyle w:val="NoSpacing"/>
        <w:rPr>
          <w:rFonts w:ascii="Gill Sans MT" w:hAnsi="Gill Sans MT"/>
        </w:rPr>
      </w:pPr>
    </w:p>
    <w:p w:rsidR="00D23C52" w:rsidRDefault="00D23C52" w:rsidP="00D23C52">
      <w:pPr>
        <w:pStyle w:val="NoSpacing"/>
        <w:rPr>
          <w:rFonts w:ascii="Gill Sans MT" w:hAnsi="Gill Sans MT"/>
        </w:rPr>
      </w:pPr>
      <w:proofErr w:type="gramStart"/>
      <w:r w:rsidRPr="00FA4F2E">
        <w:rPr>
          <w:rFonts w:ascii="Gill Sans MT" w:hAnsi="Gill Sans MT"/>
        </w:rPr>
        <w:t xml:space="preserve">Motion by </w:t>
      </w:r>
      <w:r w:rsidR="002D01BA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, second by </w:t>
      </w:r>
      <w:r w:rsidR="002D01BA">
        <w:rPr>
          <w:rFonts w:ascii="Gill Sans MT" w:hAnsi="Gill Sans MT"/>
        </w:rPr>
        <w:t>Dobbins</w:t>
      </w:r>
      <w:r w:rsidRPr="00FA4F2E">
        <w:rPr>
          <w:rFonts w:ascii="Gill Sans MT" w:hAnsi="Gill Sans MT"/>
        </w:rPr>
        <w:t xml:space="preserve"> to approve the Treasurer’s Report as presented.</w:t>
      </w:r>
      <w:proofErr w:type="gramEnd"/>
      <w:r w:rsidRPr="00FA4F2E">
        <w:rPr>
          <w:rFonts w:ascii="Gill Sans MT" w:hAnsi="Gill Sans MT"/>
        </w:rPr>
        <w:t xml:space="preserve">  </w:t>
      </w:r>
      <w:proofErr w:type="gramStart"/>
      <w:r w:rsidR="002D01BA" w:rsidRPr="00FA4F2E">
        <w:rPr>
          <w:rFonts w:ascii="Gill Sans MT" w:hAnsi="Gill Sans MT"/>
        </w:rPr>
        <w:t xml:space="preserve">Carried </w:t>
      </w:r>
      <w:r w:rsidR="002D01BA">
        <w:rPr>
          <w:rFonts w:ascii="Gill Sans MT" w:hAnsi="Gill Sans MT"/>
        </w:rPr>
        <w:t>5</w:t>
      </w:r>
      <w:r w:rsidR="002D01BA" w:rsidRPr="00FA4F2E">
        <w:rPr>
          <w:rFonts w:ascii="Gill Sans MT" w:hAnsi="Gill Sans MT"/>
        </w:rPr>
        <w:t>-0.</w:t>
      </w:r>
      <w:proofErr w:type="gramEnd"/>
      <w:r w:rsidR="002D01B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 xml:space="preserve"> Voting aye:  </w:t>
      </w:r>
      <w:proofErr w:type="spellStart"/>
      <w:r w:rsidR="002D01BA">
        <w:rPr>
          <w:rFonts w:ascii="Gill Sans MT" w:hAnsi="Gill Sans MT"/>
        </w:rPr>
        <w:t>Ballagh</w:t>
      </w:r>
      <w:proofErr w:type="spellEnd"/>
      <w:r w:rsidR="002D01BA">
        <w:rPr>
          <w:rFonts w:ascii="Gill Sans MT" w:hAnsi="Gill Sans MT"/>
        </w:rPr>
        <w:t>, Dobbins, Lowery</w:t>
      </w:r>
      <w:r w:rsidR="002D01BA" w:rsidRPr="00FA4F2E">
        <w:rPr>
          <w:rFonts w:ascii="Gill Sans MT" w:hAnsi="Gill Sans MT"/>
        </w:rPr>
        <w:t xml:space="preserve">, Plock and Smith.  </w:t>
      </w:r>
      <w:proofErr w:type="gramStart"/>
      <w:r w:rsidR="002D01BA" w:rsidRPr="00FA4F2E">
        <w:rPr>
          <w:rFonts w:ascii="Gill Sans MT" w:hAnsi="Gill Sans MT"/>
        </w:rPr>
        <w:t>Voting nay:  none.</w:t>
      </w:r>
      <w:proofErr w:type="gramEnd"/>
      <w:r w:rsidR="002D01BA"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2D01BA" w:rsidRPr="00FA4F2E">
        <w:rPr>
          <w:rFonts w:ascii="Gill Sans MT" w:hAnsi="Gill Sans MT"/>
        </w:rPr>
        <w:t>Klimek</w:t>
      </w:r>
      <w:proofErr w:type="spellEnd"/>
      <w:r w:rsidR="002D01BA" w:rsidRPr="00FA4F2E">
        <w:rPr>
          <w:rFonts w:ascii="Gill Sans MT" w:hAnsi="Gill Sans MT"/>
        </w:rPr>
        <w:t xml:space="preserve"> </w:t>
      </w:r>
      <w:r w:rsidR="002D01BA">
        <w:rPr>
          <w:rFonts w:ascii="Gill Sans MT" w:hAnsi="Gill Sans MT"/>
        </w:rPr>
        <w:t>absent and not voting</w:t>
      </w:r>
      <w:r w:rsidR="002D01BA" w:rsidRPr="00FA4F2E">
        <w:rPr>
          <w:rFonts w:ascii="Gill Sans MT" w:hAnsi="Gill Sans MT"/>
        </w:rPr>
        <w:t>.</w:t>
      </w:r>
      <w:proofErr w:type="gramEnd"/>
    </w:p>
    <w:p w:rsidR="002D01BA" w:rsidRPr="00FA4F2E" w:rsidRDefault="002D01BA" w:rsidP="00D23C52">
      <w:pPr>
        <w:pStyle w:val="NoSpacing"/>
        <w:rPr>
          <w:rFonts w:ascii="Gill Sans MT" w:hAnsi="Gill Sans MT"/>
        </w:rPr>
      </w:pPr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  <w:proofErr w:type="gramStart"/>
      <w:r w:rsidRPr="00FA4F2E">
        <w:rPr>
          <w:rFonts w:ascii="Gill Sans MT" w:hAnsi="Gill Sans MT"/>
        </w:rPr>
        <w:t xml:space="preserve">Motion by Smith, second by </w:t>
      </w:r>
      <w:r w:rsidR="002D01BA">
        <w:rPr>
          <w:rFonts w:ascii="Gill Sans MT" w:hAnsi="Gill Sans MT"/>
        </w:rPr>
        <w:t>Plock</w:t>
      </w:r>
      <w:r w:rsidRPr="00FA4F2E">
        <w:rPr>
          <w:rFonts w:ascii="Gill Sans MT" w:hAnsi="Gill Sans MT"/>
        </w:rPr>
        <w:t xml:space="preserve"> to approve the payment of claims as presented.</w:t>
      </w:r>
      <w:proofErr w:type="gramEnd"/>
      <w:r w:rsidRPr="00FA4F2E">
        <w:rPr>
          <w:rFonts w:ascii="Gill Sans MT" w:hAnsi="Gill Sans MT"/>
        </w:rPr>
        <w:t xml:space="preserve">  </w:t>
      </w:r>
      <w:proofErr w:type="gramStart"/>
      <w:r w:rsidRPr="00FA4F2E">
        <w:rPr>
          <w:rFonts w:ascii="Gill Sans MT" w:hAnsi="Gill Sans MT"/>
        </w:rPr>
        <w:t xml:space="preserve">Carried </w:t>
      </w:r>
      <w:r w:rsidR="00C50002" w:rsidRPr="00FA4F2E">
        <w:rPr>
          <w:rFonts w:ascii="Gill Sans MT" w:hAnsi="Gill Sans MT"/>
        </w:rPr>
        <w:t>4</w:t>
      </w:r>
      <w:r w:rsidRPr="00FA4F2E">
        <w:rPr>
          <w:rFonts w:ascii="Gill Sans MT" w:hAnsi="Gill Sans MT"/>
        </w:rPr>
        <w:t>-0-</w:t>
      </w:r>
      <w:r w:rsidR="002D01BA">
        <w:rPr>
          <w:rFonts w:ascii="Gill Sans MT" w:hAnsi="Gill Sans MT"/>
        </w:rPr>
        <w:t>1</w:t>
      </w:r>
      <w:r w:rsidRPr="00FA4F2E">
        <w:rPr>
          <w:rFonts w:ascii="Gill Sans MT" w:hAnsi="Gill Sans MT"/>
        </w:rPr>
        <w:t>.</w:t>
      </w:r>
      <w:proofErr w:type="gramEnd"/>
      <w:r w:rsidRPr="00FA4F2E">
        <w:rPr>
          <w:rFonts w:ascii="Gill Sans MT" w:hAnsi="Gill Sans MT"/>
        </w:rPr>
        <w:t xml:space="preserve">  Voting aye:  </w:t>
      </w:r>
      <w:proofErr w:type="spellStart"/>
      <w:r w:rsidRPr="00FA4F2E">
        <w:rPr>
          <w:rFonts w:ascii="Gill Sans MT" w:hAnsi="Gill Sans MT"/>
        </w:rPr>
        <w:t>Ballagh</w:t>
      </w:r>
      <w:proofErr w:type="spellEnd"/>
      <w:r w:rsidRPr="00FA4F2E">
        <w:rPr>
          <w:rFonts w:ascii="Gill Sans MT" w:hAnsi="Gill Sans MT"/>
        </w:rPr>
        <w:t xml:space="preserve">, </w:t>
      </w:r>
      <w:r w:rsidR="002D01BA">
        <w:rPr>
          <w:rFonts w:ascii="Gill Sans MT" w:hAnsi="Gill Sans MT"/>
        </w:rPr>
        <w:t>Lowery</w:t>
      </w:r>
      <w:r w:rsidRPr="00FA4F2E">
        <w:rPr>
          <w:rFonts w:ascii="Gill Sans MT" w:hAnsi="Gill Sans MT"/>
        </w:rPr>
        <w:t xml:space="preserve">, </w:t>
      </w:r>
      <w:r w:rsidR="002D01BA">
        <w:rPr>
          <w:rFonts w:ascii="Gill Sans MT" w:hAnsi="Gill Sans MT"/>
        </w:rPr>
        <w:t xml:space="preserve">Plock, </w:t>
      </w:r>
      <w:r w:rsidRPr="00FA4F2E">
        <w:rPr>
          <w:rFonts w:ascii="Gill Sans MT" w:hAnsi="Gill Sans MT"/>
        </w:rPr>
        <w:t xml:space="preserve">and Smith.  Voting nay:  none.  </w:t>
      </w:r>
      <w:proofErr w:type="gramStart"/>
      <w:r w:rsidRPr="00FA4F2E">
        <w:rPr>
          <w:rFonts w:ascii="Gill Sans MT" w:hAnsi="Gill Sans MT"/>
        </w:rPr>
        <w:t xml:space="preserve">Abstaining:  </w:t>
      </w:r>
      <w:r w:rsidR="00973798">
        <w:rPr>
          <w:rFonts w:ascii="Gill Sans MT" w:hAnsi="Gill Sans MT"/>
        </w:rPr>
        <w:t>Dobbins</w:t>
      </w:r>
      <w:r w:rsidRPr="00FA4F2E">
        <w:rPr>
          <w:rFonts w:ascii="Gill Sans MT" w:hAnsi="Gill Sans MT"/>
        </w:rPr>
        <w:t>.</w:t>
      </w:r>
      <w:proofErr w:type="gramEnd"/>
      <w:r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973798" w:rsidRPr="00FA4F2E">
        <w:rPr>
          <w:rFonts w:ascii="Gill Sans MT" w:hAnsi="Gill Sans MT"/>
        </w:rPr>
        <w:t>Klimek</w:t>
      </w:r>
      <w:proofErr w:type="spellEnd"/>
      <w:r w:rsidR="00973798" w:rsidRPr="00FA4F2E">
        <w:rPr>
          <w:rFonts w:ascii="Gill Sans MT" w:hAnsi="Gill Sans MT"/>
        </w:rPr>
        <w:t xml:space="preserve"> </w:t>
      </w:r>
      <w:r w:rsidR="00973798">
        <w:rPr>
          <w:rFonts w:ascii="Gill Sans MT" w:hAnsi="Gill Sans MT"/>
        </w:rPr>
        <w:t>absent and not voting</w:t>
      </w:r>
      <w:r w:rsidR="00973798" w:rsidRPr="00FA4F2E">
        <w:rPr>
          <w:rFonts w:ascii="Gill Sans MT" w:hAnsi="Gill Sans MT"/>
        </w:rPr>
        <w:t>.</w:t>
      </w:r>
      <w:proofErr w:type="gramEnd"/>
    </w:p>
    <w:p w:rsidR="00D23C52" w:rsidRPr="00FA4F2E" w:rsidRDefault="00D23C52" w:rsidP="00391E53">
      <w:pPr>
        <w:pStyle w:val="NoSpacing"/>
        <w:rPr>
          <w:rFonts w:ascii="Gill Sans MT" w:hAnsi="Gill Sans MT"/>
        </w:rPr>
      </w:pPr>
    </w:p>
    <w:p w:rsid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Mo</w:t>
      </w:r>
      <w:r w:rsidR="00973798">
        <w:rPr>
          <w:rFonts w:ascii="Gill Sans MT" w:hAnsi="Gill Sans MT"/>
        </w:rPr>
        <w:t>tion by Dobbins, second by Smith</w:t>
      </w:r>
      <w:r w:rsidRPr="00FA4F2E">
        <w:rPr>
          <w:rFonts w:ascii="Gill Sans MT" w:hAnsi="Gill Sans MT"/>
        </w:rPr>
        <w:t xml:space="preserve"> to </w:t>
      </w:r>
      <w:proofErr w:type="gramStart"/>
      <w:r w:rsidR="00973798">
        <w:rPr>
          <w:rFonts w:ascii="Gill Sans MT" w:hAnsi="Gill Sans MT"/>
        </w:rPr>
        <w:t>approve  Policy</w:t>
      </w:r>
      <w:proofErr w:type="gramEnd"/>
      <w:r w:rsidR="00973798">
        <w:rPr>
          <w:rFonts w:ascii="Gill Sans MT" w:hAnsi="Gill Sans MT"/>
        </w:rPr>
        <w:t xml:space="preserve"> #5004</w:t>
      </w:r>
      <w:r w:rsidRPr="00FA4F2E">
        <w:rPr>
          <w:rFonts w:ascii="Gill Sans MT" w:hAnsi="Gill Sans MT"/>
        </w:rPr>
        <w:t xml:space="preserve">, </w:t>
      </w:r>
      <w:r w:rsidR="00973798">
        <w:rPr>
          <w:rFonts w:ascii="Gill Sans MT" w:hAnsi="Gill Sans MT"/>
        </w:rPr>
        <w:t>Option Enrol</w:t>
      </w:r>
      <w:r w:rsidR="0078386B">
        <w:rPr>
          <w:rFonts w:ascii="Gill Sans MT" w:hAnsi="Gill Sans MT"/>
        </w:rPr>
        <w:t>l</w:t>
      </w:r>
      <w:r w:rsidR="00973798">
        <w:rPr>
          <w:rFonts w:ascii="Gill Sans MT" w:hAnsi="Gill Sans MT"/>
        </w:rPr>
        <w:t>ment, as amended</w:t>
      </w:r>
      <w:r w:rsidRPr="00FA4F2E">
        <w:rPr>
          <w:rFonts w:ascii="Gill Sans MT" w:hAnsi="Gill Sans MT"/>
        </w:rPr>
        <w:t xml:space="preserve">.  </w:t>
      </w:r>
      <w:proofErr w:type="gramStart"/>
      <w:r w:rsidR="00973798" w:rsidRPr="00FA4F2E">
        <w:rPr>
          <w:rFonts w:ascii="Gill Sans MT" w:hAnsi="Gill Sans MT"/>
        </w:rPr>
        <w:t xml:space="preserve">Carried </w:t>
      </w:r>
      <w:r w:rsidR="00973798">
        <w:rPr>
          <w:rFonts w:ascii="Gill Sans MT" w:hAnsi="Gill Sans MT"/>
        </w:rPr>
        <w:t>5</w:t>
      </w:r>
      <w:r w:rsidR="00973798" w:rsidRPr="00FA4F2E">
        <w:rPr>
          <w:rFonts w:ascii="Gill Sans MT" w:hAnsi="Gill Sans MT"/>
        </w:rPr>
        <w:t>-0.</w:t>
      </w:r>
      <w:proofErr w:type="gramEnd"/>
      <w:r w:rsidR="00973798" w:rsidRPr="00FA4F2E">
        <w:rPr>
          <w:rFonts w:ascii="Gill Sans MT" w:hAnsi="Gill Sans MT"/>
        </w:rPr>
        <w:t xml:space="preserve"> </w:t>
      </w:r>
      <w:r w:rsidR="00973798">
        <w:rPr>
          <w:rFonts w:ascii="Gill Sans MT" w:hAnsi="Gill Sans MT"/>
        </w:rPr>
        <w:t xml:space="preserve"> Voting aye:  </w:t>
      </w:r>
      <w:proofErr w:type="spellStart"/>
      <w:r w:rsidR="00973798">
        <w:rPr>
          <w:rFonts w:ascii="Gill Sans MT" w:hAnsi="Gill Sans MT"/>
        </w:rPr>
        <w:t>Ballagh</w:t>
      </w:r>
      <w:proofErr w:type="spellEnd"/>
      <w:r w:rsidR="00973798">
        <w:rPr>
          <w:rFonts w:ascii="Gill Sans MT" w:hAnsi="Gill Sans MT"/>
        </w:rPr>
        <w:t>, Dobbins, Lowery</w:t>
      </w:r>
      <w:r w:rsidR="00973798" w:rsidRPr="00FA4F2E">
        <w:rPr>
          <w:rFonts w:ascii="Gill Sans MT" w:hAnsi="Gill Sans MT"/>
        </w:rPr>
        <w:t xml:space="preserve">, Plock and Smith.  </w:t>
      </w:r>
      <w:proofErr w:type="gramStart"/>
      <w:r w:rsidR="00973798" w:rsidRPr="00FA4F2E">
        <w:rPr>
          <w:rFonts w:ascii="Gill Sans MT" w:hAnsi="Gill Sans MT"/>
        </w:rPr>
        <w:t>Voting nay:  none.</w:t>
      </w:r>
      <w:proofErr w:type="gramEnd"/>
      <w:r w:rsidR="00973798"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973798" w:rsidRPr="00FA4F2E">
        <w:rPr>
          <w:rFonts w:ascii="Gill Sans MT" w:hAnsi="Gill Sans MT"/>
        </w:rPr>
        <w:t>Klimek</w:t>
      </w:r>
      <w:proofErr w:type="spellEnd"/>
      <w:r w:rsidR="00973798" w:rsidRPr="00FA4F2E">
        <w:rPr>
          <w:rFonts w:ascii="Gill Sans MT" w:hAnsi="Gill Sans MT"/>
        </w:rPr>
        <w:t xml:space="preserve"> </w:t>
      </w:r>
      <w:r w:rsidR="00973798">
        <w:rPr>
          <w:rFonts w:ascii="Gill Sans MT" w:hAnsi="Gill Sans MT"/>
        </w:rPr>
        <w:t>absent and not voting</w:t>
      </w:r>
      <w:r w:rsidR="00973798" w:rsidRPr="00FA4F2E">
        <w:rPr>
          <w:rFonts w:ascii="Gill Sans MT" w:hAnsi="Gill Sans MT"/>
        </w:rPr>
        <w:t>.</w:t>
      </w:r>
      <w:proofErr w:type="gramEnd"/>
    </w:p>
    <w:p w:rsidR="00973798" w:rsidRDefault="00973798" w:rsidP="00D23C52">
      <w:pPr>
        <w:pStyle w:val="NoSpacing"/>
        <w:rPr>
          <w:rFonts w:ascii="Gill Sans MT" w:hAnsi="Gill Sans MT"/>
        </w:rPr>
      </w:pPr>
    </w:p>
    <w:p w:rsidR="005E0F15" w:rsidRDefault="00973798" w:rsidP="00D23C52">
      <w:pPr>
        <w:pStyle w:val="NoSpacing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Motion by Smith, second by Lowery</w:t>
      </w:r>
      <w:r w:rsidR="005E0F15">
        <w:rPr>
          <w:rFonts w:ascii="Gill Sans MT" w:hAnsi="Gill Sans MT"/>
        </w:rPr>
        <w:t xml:space="preserve"> to approve the depreciation fund claim from SLD Lighting to purchase a Spot Light.</w:t>
      </w:r>
      <w:proofErr w:type="gramEnd"/>
      <w:r w:rsidR="005E0F15">
        <w:rPr>
          <w:rFonts w:ascii="Gill Sans MT" w:hAnsi="Gill Sans MT"/>
        </w:rPr>
        <w:t xml:space="preserve">  </w:t>
      </w:r>
      <w:proofErr w:type="gramStart"/>
      <w:r w:rsidR="005E0F15" w:rsidRPr="00FA4F2E">
        <w:rPr>
          <w:rFonts w:ascii="Gill Sans MT" w:hAnsi="Gill Sans MT"/>
        </w:rPr>
        <w:t xml:space="preserve">Carried </w:t>
      </w:r>
      <w:r w:rsidR="005E0F15">
        <w:rPr>
          <w:rFonts w:ascii="Gill Sans MT" w:hAnsi="Gill Sans MT"/>
        </w:rPr>
        <w:t>5</w:t>
      </w:r>
      <w:r w:rsidR="005E0F15" w:rsidRPr="00FA4F2E">
        <w:rPr>
          <w:rFonts w:ascii="Gill Sans MT" w:hAnsi="Gill Sans MT"/>
        </w:rPr>
        <w:t>-0.</w:t>
      </w:r>
      <w:proofErr w:type="gramEnd"/>
      <w:r w:rsidR="005E0F15" w:rsidRPr="00FA4F2E">
        <w:rPr>
          <w:rFonts w:ascii="Gill Sans MT" w:hAnsi="Gill Sans MT"/>
        </w:rPr>
        <w:t xml:space="preserve"> </w:t>
      </w:r>
      <w:r w:rsidR="005E0F15">
        <w:rPr>
          <w:rFonts w:ascii="Gill Sans MT" w:hAnsi="Gill Sans MT"/>
        </w:rPr>
        <w:t xml:space="preserve"> Voting aye:  </w:t>
      </w:r>
      <w:proofErr w:type="spellStart"/>
      <w:r w:rsidR="005E0F15">
        <w:rPr>
          <w:rFonts w:ascii="Gill Sans MT" w:hAnsi="Gill Sans MT"/>
        </w:rPr>
        <w:t>Ballagh</w:t>
      </w:r>
      <w:proofErr w:type="spellEnd"/>
      <w:r w:rsidR="005E0F15">
        <w:rPr>
          <w:rFonts w:ascii="Gill Sans MT" w:hAnsi="Gill Sans MT"/>
        </w:rPr>
        <w:t>, Dobbins, Lowery</w:t>
      </w:r>
      <w:r w:rsidR="005E0F15" w:rsidRPr="00FA4F2E">
        <w:rPr>
          <w:rFonts w:ascii="Gill Sans MT" w:hAnsi="Gill Sans MT"/>
        </w:rPr>
        <w:t xml:space="preserve">, Plock and Smith.  </w:t>
      </w:r>
      <w:proofErr w:type="gramStart"/>
      <w:r w:rsidR="005E0F15" w:rsidRPr="00FA4F2E">
        <w:rPr>
          <w:rFonts w:ascii="Gill Sans MT" w:hAnsi="Gill Sans MT"/>
        </w:rPr>
        <w:t>Voting nay:  none.</w:t>
      </w:r>
      <w:proofErr w:type="gramEnd"/>
      <w:r w:rsidR="005E0F15"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5E0F15" w:rsidRPr="00FA4F2E">
        <w:rPr>
          <w:rFonts w:ascii="Gill Sans MT" w:hAnsi="Gill Sans MT"/>
        </w:rPr>
        <w:t>Klimek</w:t>
      </w:r>
      <w:proofErr w:type="spellEnd"/>
      <w:r w:rsidR="005E0F15" w:rsidRPr="00FA4F2E">
        <w:rPr>
          <w:rFonts w:ascii="Gill Sans MT" w:hAnsi="Gill Sans MT"/>
        </w:rPr>
        <w:t xml:space="preserve"> </w:t>
      </w:r>
      <w:r w:rsidR="005E0F15">
        <w:rPr>
          <w:rFonts w:ascii="Gill Sans MT" w:hAnsi="Gill Sans MT"/>
        </w:rPr>
        <w:t>absent and not voting</w:t>
      </w:r>
      <w:r w:rsidR="005E0F15" w:rsidRPr="00FA4F2E">
        <w:rPr>
          <w:rFonts w:ascii="Gill Sans MT" w:hAnsi="Gill Sans MT"/>
        </w:rPr>
        <w:t>.</w:t>
      </w:r>
      <w:proofErr w:type="gramEnd"/>
    </w:p>
    <w:p w:rsidR="00973798" w:rsidRPr="00FA4F2E" w:rsidRDefault="005E0F15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FA4F2E" w:rsidRPr="00FA4F2E" w:rsidRDefault="005E0F15" w:rsidP="00D23C52">
      <w:pPr>
        <w:pStyle w:val="NoSpacing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Motion by Lowery, second by Dobbins to table the contract with Acoustics First Corporation for Cloudscape Baffles for the Elementary Gym.</w:t>
      </w:r>
      <w:proofErr w:type="gramEnd"/>
      <w:r>
        <w:rPr>
          <w:rFonts w:ascii="Gill Sans MT" w:hAnsi="Gill Sans MT"/>
        </w:rPr>
        <w:t xml:space="preserve">  </w:t>
      </w:r>
      <w:proofErr w:type="gramStart"/>
      <w:r w:rsidRPr="00FA4F2E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FA4F2E">
        <w:rPr>
          <w:rFonts w:ascii="Gill Sans MT" w:hAnsi="Gill Sans MT"/>
        </w:rPr>
        <w:t>-0.</w:t>
      </w:r>
      <w:proofErr w:type="gram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Voting aye:  </w:t>
      </w:r>
      <w:proofErr w:type="spellStart"/>
      <w:r>
        <w:rPr>
          <w:rFonts w:ascii="Gill Sans MT" w:hAnsi="Gill Sans MT"/>
        </w:rPr>
        <w:t>Ballagh</w:t>
      </w:r>
      <w:proofErr w:type="spellEnd"/>
      <w:r>
        <w:rPr>
          <w:rFonts w:ascii="Gill Sans MT" w:hAnsi="Gill Sans MT"/>
        </w:rPr>
        <w:t>, Dobbins, Lowery</w:t>
      </w:r>
      <w:r w:rsidRPr="00FA4F2E">
        <w:rPr>
          <w:rFonts w:ascii="Gill Sans MT" w:hAnsi="Gill Sans MT"/>
        </w:rPr>
        <w:t xml:space="preserve">, Plock and Smith.  </w:t>
      </w:r>
      <w:proofErr w:type="gramStart"/>
      <w:r w:rsidRPr="00FA4F2E">
        <w:rPr>
          <w:rFonts w:ascii="Gill Sans MT" w:hAnsi="Gill Sans MT"/>
        </w:rPr>
        <w:t>Voting nay:  none.</w:t>
      </w:r>
      <w:proofErr w:type="gramEnd"/>
      <w:r w:rsidRPr="00FA4F2E">
        <w:rPr>
          <w:rFonts w:ascii="Gill Sans MT" w:hAnsi="Gill Sans MT"/>
        </w:rPr>
        <w:t xml:space="preserve">  </w:t>
      </w:r>
      <w:proofErr w:type="spellStart"/>
      <w:proofErr w:type="gram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absent and not voting</w:t>
      </w:r>
      <w:r w:rsidRPr="00FA4F2E">
        <w:rPr>
          <w:rFonts w:ascii="Gill Sans MT" w:hAnsi="Gill Sans MT"/>
        </w:rPr>
        <w:t>.</w:t>
      </w:r>
      <w:proofErr w:type="gramEnd"/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Default="00FA4F2E" w:rsidP="00D23C5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Board was updated on the </w:t>
      </w:r>
      <w:r w:rsidR="005E0F15">
        <w:rPr>
          <w:rFonts w:ascii="Gill Sans MT" w:hAnsi="Gill Sans MT"/>
        </w:rPr>
        <w:t>Rule 10 Assurance which was submitted by the district</w:t>
      </w:r>
      <w:r w:rsidRPr="00FA4F2E">
        <w:rPr>
          <w:rFonts w:ascii="Gill Sans MT" w:hAnsi="Gill Sans MT"/>
        </w:rPr>
        <w:t xml:space="preserve">.  </w:t>
      </w:r>
    </w:p>
    <w:p w:rsidR="005E0F15" w:rsidRDefault="005E0F15" w:rsidP="00D23C52">
      <w:pPr>
        <w:pStyle w:val="NoSpacing"/>
        <w:rPr>
          <w:rFonts w:ascii="Gill Sans MT" w:hAnsi="Gill Sans MT"/>
        </w:rPr>
      </w:pPr>
    </w:p>
    <w:p w:rsidR="005E0F15" w:rsidRDefault="005E0F15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Nick </w:t>
      </w:r>
      <w:proofErr w:type="spellStart"/>
      <w:r>
        <w:rPr>
          <w:rFonts w:ascii="Gill Sans MT" w:hAnsi="Gill Sans MT"/>
        </w:rPr>
        <w:t>Rosenberry</w:t>
      </w:r>
      <w:proofErr w:type="spellEnd"/>
      <w:r>
        <w:rPr>
          <w:rFonts w:ascii="Gill Sans MT" w:hAnsi="Gill Sans MT"/>
        </w:rPr>
        <w:t xml:space="preserve"> of </w:t>
      </w:r>
      <w:proofErr w:type="spellStart"/>
      <w:r>
        <w:rPr>
          <w:rFonts w:ascii="Gill Sans MT" w:hAnsi="Gill Sans MT"/>
        </w:rPr>
        <w:t>Navitas</w:t>
      </w:r>
      <w:proofErr w:type="spellEnd"/>
      <w:r>
        <w:rPr>
          <w:rFonts w:ascii="Gill Sans MT" w:hAnsi="Gill Sans MT"/>
        </w:rPr>
        <w:t xml:space="preserve"> presented information on a Facility Energy Audit. No action taken at this time.</w:t>
      </w:r>
    </w:p>
    <w:p w:rsidR="005E0F15" w:rsidRDefault="005E0F15" w:rsidP="00D23C52">
      <w:pPr>
        <w:pStyle w:val="NoSpacing"/>
        <w:rPr>
          <w:rFonts w:ascii="Gill Sans MT" w:hAnsi="Gill Sans MT"/>
        </w:rPr>
      </w:pPr>
    </w:p>
    <w:p w:rsidR="005E0F15" w:rsidRDefault="005E0F15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Discussion on the Clean Diesel Bus Rebate Program ended with the decision not to appl</w:t>
      </w:r>
      <w:r w:rsidR="0078386B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for the program at this time.</w:t>
      </w:r>
    </w:p>
    <w:p w:rsidR="005E0F15" w:rsidRDefault="005E0F15" w:rsidP="00D23C52">
      <w:pPr>
        <w:pStyle w:val="NoSpacing"/>
        <w:rPr>
          <w:rFonts w:ascii="Gill Sans MT" w:hAnsi="Gill Sans MT"/>
        </w:rPr>
      </w:pPr>
    </w:p>
    <w:p w:rsidR="005E0F15" w:rsidRPr="00FA4F2E" w:rsidRDefault="005E0F15" w:rsidP="00D23C5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Discussion </w:t>
      </w:r>
      <w:r w:rsidR="003977DB">
        <w:rPr>
          <w:rFonts w:ascii="Gill Sans MT" w:hAnsi="Gill Sans MT"/>
        </w:rPr>
        <w:t>to contract with a Law Firm to update District’s School Board Policies is to be brought back to the board at a lat</w:t>
      </w:r>
      <w:r w:rsidR="0078386B">
        <w:rPr>
          <w:rFonts w:ascii="Gill Sans MT" w:hAnsi="Gill Sans MT"/>
        </w:rPr>
        <w:t>er</w:t>
      </w:r>
      <w:bookmarkStart w:id="0" w:name="_GoBack"/>
      <w:bookmarkEnd w:id="0"/>
      <w:r w:rsidR="003977DB">
        <w:rPr>
          <w:rFonts w:ascii="Gill Sans MT" w:hAnsi="Gill Sans MT"/>
        </w:rPr>
        <w:t xml:space="preserve"> date.</w:t>
      </w:r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FA4F2E" w:rsidRPr="00FA4F2E" w:rsidRDefault="003977DB" w:rsidP="00D23C52">
      <w:pPr>
        <w:pStyle w:val="NoSpacing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lastRenderedPageBreak/>
        <w:t>Motion by Dobbins</w:t>
      </w:r>
      <w:r w:rsidR="00FA4F2E" w:rsidRPr="00FA4F2E">
        <w:rPr>
          <w:rFonts w:ascii="Gill Sans MT" w:hAnsi="Gill Sans MT"/>
        </w:rPr>
        <w:t xml:space="preserve">, second by </w:t>
      </w:r>
      <w:r>
        <w:rPr>
          <w:rFonts w:ascii="Gill Sans MT" w:hAnsi="Gill Sans MT"/>
        </w:rPr>
        <w:t xml:space="preserve">Plock </w:t>
      </w:r>
      <w:r w:rsidR="00FA4F2E" w:rsidRPr="00FA4F2E">
        <w:rPr>
          <w:rFonts w:ascii="Gill Sans MT" w:hAnsi="Gill Sans MT"/>
        </w:rPr>
        <w:t xml:space="preserve">to </w:t>
      </w:r>
      <w:r>
        <w:rPr>
          <w:rFonts w:ascii="Gill Sans MT" w:hAnsi="Gill Sans MT"/>
        </w:rPr>
        <w:t>recognize the GCEA as the Collective Bargaining Unit for the 2018-2019 Teacher Negotiations.</w:t>
      </w:r>
      <w:proofErr w:type="gramEnd"/>
      <w:r w:rsidR="00FA4F2E" w:rsidRPr="00FA4F2E">
        <w:rPr>
          <w:rFonts w:ascii="Gill Sans MT" w:hAnsi="Gill Sans MT"/>
        </w:rPr>
        <w:t xml:space="preserve">  </w:t>
      </w:r>
      <w:proofErr w:type="gramStart"/>
      <w:r w:rsidRPr="00FA4F2E">
        <w:rPr>
          <w:rFonts w:ascii="Gill Sans MT" w:hAnsi="Gill Sans MT"/>
        </w:rPr>
        <w:t xml:space="preserve">Carried </w:t>
      </w:r>
      <w:r>
        <w:rPr>
          <w:rFonts w:ascii="Gill Sans MT" w:hAnsi="Gill Sans MT"/>
        </w:rPr>
        <w:t>5</w:t>
      </w:r>
      <w:r w:rsidRPr="00FA4F2E">
        <w:rPr>
          <w:rFonts w:ascii="Gill Sans MT" w:hAnsi="Gill Sans MT"/>
        </w:rPr>
        <w:t>-0.</w:t>
      </w:r>
      <w:proofErr w:type="gram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Voting aye:  </w:t>
      </w:r>
      <w:proofErr w:type="spellStart"/>
      <w:r>
        <w:rPr>
          <w:rFonts w:ascii="Gill Sans MT" w:hAnsi="Gill Sans MT"/>
        </w:rPr>
        <w:t>Ballagh</w:t>
      </w:r>
      <w:proofErr w:type="spellEnd"/>
      <w:r>
        <w:rPr>
          <w:rFonts w:ascii="Gill Sans MT" w:hAnsi="Gill Sans MT"/>
        </w:rPr>
        <w:t>, Dobbins, Lowery</w:t>
      </w:r>
      <w:r w:rsidRPr="00FA4F2E">
        <w:rPr>
          <w:rFonts w:ascii="Gill Sans MT" w:hAnsi="Gill Sans MT"/>
        </w:rPr>
        <w:t xml:space="preserve">, Plock and Smith.  </w:t>
      </w:r>
      <w:proofErr w:type="gramStart"/>
      <w:r w:rsidRPr="00FA4F2E">
        <w:rPr>
          <w:rFonts w:ascii="Gill Sans MT" w:hAnsi="Gill Sans MT"/>
        </w:rPr>
        <w:t>Voting nay:  none.</w:t>
      </w:r>
      <w:proofErr w:type="gramEnd"/>
      <w:r w:rsidRPr="00FA4F2E">
        <w:rPr>
          <w:rFonts w:ascii="Gill Sans MT" w:hAnsi="Gill Sans MT"/>
        </w:rPr>
        <w:t xml:space="preserve">  </w:t>
      </w:r>
      <w:proofErr w:type="spellStart"/>
      <w:proofErr w:type="gramStart"/>
      <w:r w:rsidRPr="00FA4F2E">
        <w:rPr>
          <w:rFonts w:ascii="Gill Sans MT" w:hAnsi="Gill Sans MT"/>
        </w:rPr>
        <w:t>Klimek</w:t>
      </w:r>
      <w:proofErr w:type="spellEnd"/>
      <w:r w:rsidRPr="00FA4F2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absent and not voting</w:t>
      </w:r>
      <w:r w:rsidRPr="00FA4F2E">
        <w:rPr>
          <w:rFonts w:ascii="Gill Sans MT" w:hAnsi="Gill Sans MT"/>
        </w:rPr>
        <w:t>.</w:t>
      </w:r>
      <w:proofErr w:type="gramEnd"/>
    </w:p>
    <w:p w:rsidR="00FA4F2E" w:rsidRPr="00FA4F2E" w:rsidRDefault="00FA4F2E" w:rsidP="00D23C52">
      <w:pPr>
        <w:pStyle w:val="NoSpacing"/>
        <w:rPr>
          <w:rFonts w:ascii="Gill Sans MT" w:hAnsi="Gill Sans MT"/>
        </w:rPr>
      </w:pPr>
    </w:p>
    <w:p w:rsidR="00391E53" w:rsidRPr="00FA4F2E" w:rsidRDefault="00391E53" w:rsidP="00380AEF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>Superintendent</w:t>
      </w:r>
      <w:r w:rsidR="004218FB" w:rsidRPr="00FA4F2E">
        <w:rPr>
          <w:rFonts w:ascii="Gill Sans MT" w:hAnsi="Gill Sans MT"/>
        </w:rPr>
        <w:t>, Principal</w:t>
      </w:r>
      <w:r w:rsidR="00914E89" w:rsidRPr="00FA4F2E">
        <w:rPr>
          <w:rFonts w:ascii="Gill Sans MT" w:hAnsi="Gill Sans MT"/>
        </w:rPr>
        <w:t xml:space="preserve"> and </w:t>
      </w:r>
      <w:r w:rsidR="00B21282" w:rsidRPr="00FA4F2E">
        <w:rPr>
          <w:rFonts w:ascii="Gill Sans MT" w:hAnsi="Gill Sans MT"/>
        </w:rPr>
        <w:t>Board</w:t>
      </w:r>
      <w:r w:rsidR="00820B38" w:rsidRPr="00FA4F2E">
        <w:rPr>
          <w:rFonts w:ascii="Gill Sans MT" w:hAnsi="Gill Sans MT"/>
        </w:rPr>
        <w:t xml:space="preserve"> </w:t>
      </w:r>
      <w:r w:rsidRPr="00FA4F2E">
        <w:rPr>
          <w:rFonts w:ascii="Gill Sans MT" w:hAnsi="Gill Sans MT"/>
        </w:rPr>
        <w:t xml:space="preserve">reports were given.  </w:t>
      </w:r>
    </w:p>
    <w:p w:rsidR="00FA0759" w:rsidRPr="00FA4F2E" w:rsidRDefault="00FA0759" w:rsidP="00380AEF">
      <w:pPr>
        <w:pStyle w:val="NoSpacing"/>
        <w:rPr>
          <w:rFonts w:ascii="Gill Sans MT" w:hAnsi="Gill Sans MT"/>
        </w:rPr>
      </w:pPr>
    </w:p>
    <w:p w:rsidR="00FA0759" w:rsidRPr="00FA4F2E" w:rsidRDefault="00FA0759" w:rsidP="00380AEF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 xml:space="preserve">The next regular meeting will be held </w:t>
      </w:r>
      <w:r w:rsidR="003977DB">
        <w:rPr>
          <w:rFonts w:ascii="Gill Sans MT" w:hAnsi="Gill Sans MT"/>
        </w:rPr>
        <w:t>November 14</w:t>
      </w:r>
      <w:r w:rsidR="00B21282" w:rsidRPr="00FA4F2E">
        <w:rPr>
          <w:rFonts w:ascii="Gill Sans MT" w:hAnsi="Gill Sans MT"/>
        </w:rPr>
        <w:t>,</w:t>
      </w:r>
      <w:r w:rsidRPr="00FA4F2E">
        <w:rPr>
          <w:rFonts w:ascii="Gill Sans MT" w:hAnsi="Gill Sans MT"/>
        </w:rPr>
        <w:t xml:space="preserve"> 2016 at </w:t>
      </w:r>
      <w:r w:rsidR="003977DB">
        <w:rPr>
          <w:rFonts w:ascii="Gill Sans MT" w:hAnsi="Gill Sans MT"/>
        </w:rPr>
        <w:t>7</w:t>
      </w:r>
      <w:r w:rsidRPr="00FA4F2E">
        <w:rPr>
          <w:rFonts w:ascii="Gill Sans MT" w:hAnsi="Gill Sans MT"/>
        </w:rPr>
        <w:t xml:space="preserve">:00 </w:t>
      </w:r>
      <w:r w:rsidR="003977DB">
        <w:rPr>
          <w:rFonts w:ascii="Gill Sans MT" w:hAnsi="Gill Sans MT"/>
        </w:rPr>
        <w:t xml:space="preserve">p.m. </w:t>
      </w:r>
      <w:r w:rsidRPr="00FA4F2E">
        <w:rPr>
          <w:rFonts w:ascii="Gill Sans MT" w:hAnsi="Gill Sans MT"/>
        </w:rPr>
        <w:t xml:space="preserve">in the High School Library.  </w:t>
      </w:r>
    </w:p>
    <w:p w:rsidR="00391E53" w:rsidRPr="00FA4F2E" w:rsidRDefault="00391E53" w:rsidP="00380AEF">
      <w:pPr>
        <w:pStyle w:val="NoSpacing"/>
        <w:rPr>
          <w:rFonts w:ascii="Gill Sans MT" w:hAnsi="Gill Sans MT"/>
        </w:rPr>
      </w:pPr>
    </w:p>
    <w:p w:rsidR="004218FB" w:rsidRPr="00FA4F2E" w:rsidRDefault="00EC7258" w:rsidP="004218FB">
      <w:pPr>
        <w:pStyle w:val="NoSpacing"/>
        <w:rPr>
          <w:rFonts w:ascii="Gill Sans MT" w:hAnsi="Gill Sans MT"/>
        </w:rPr>
      </w:pPr>
      <w:proofErr w:type="gramStart"/>
      <w:r w:rsidRPr="00FA4F2E">
        <w:rPr>
          <w:rFonts w:ascii="Gill Sans MT" w:hAnsi="Gill Sans MT"/>
        </w:rPr>
        <w:t xml:space="preserve">Motion by Dobbins, second by </w:t>
      </w:r>
      <w:r w:rsidR="004218FB" w:rsidRPr="00FA4F2E">
        <w:rPr>
          <w:rFonts w:ascii="Gill Sans MT" w:hAnsi="Gill Sans MT"/>
        </w:rPr>
        <w:t>Smith</w:t>
      </w:r>
      <w:r w:rsidRPr="00FA4F2E">
        <w:rPr>
          <w:rFonts w:ascii="Gill Sans MT" w:hAnsi="Gill Sans MT"/>
        </w:rPr>
        <w:t xml:space="preserve"> to adjourn at </w:t>
      </w:r>
      <w:r w:rsidR="008B0F2C" w:rsidRPr="00FA4F2E">
        <w:rPr>
          <w:rFonts w:ascii="Gill Sans MT" w:hAnsi="Gill Sans MT"/>
        </w:rPr>
        <w:t>9:</w:t>
      </w:r>
      <w:r w:rsidR="00FA4F2E" w:rsidRPr="00FA4F2E">
        <w:rPr>
          <w:rFonts w:ascii="Gill Sans MT" w:hAnsi="Gill Sans MT"/>
        </w:rPr>
        <w:t>5</w:t>
      </w:r>
      <w:r w:rsidR="003977DB">
        <w:rPr>
          <w:rFonts w:ascii="Gill Sans MT" w:hAnsi="Gill Sans MT"/>
        </w:rPr>
        <w:t>8</w:t>
      </w:r>
      <w:r w:rsidRPr="00FA4F2E">
        <w:rPr>
          <w:rFonts w:ascii="Gill Sans MT" w:hAnsi="Gill Sans MT"/>
        </w:rPr>
        <w:t xml:space="preserve"> p.m.</w:t>
      </w:r>
      <w:proofErr w:type="gramEnd"/>
      <w:r w:rsidRPr="00FA4F2E">
        <w:rPr>
          <w:rFonts w:ascii="Gill Sans MT" w:hAnsi="Gill Sans MT"/>
        </w:rPr>
        <w:t xml:space="preserve">  </w:t>
      </w:r>
      <w:proofErr w:type="gramStart"/>
      <w:r w:rsidR="003977DB" w:rsidRPr="00FA4F2E">
        <w:rPr>
          <w:rFonts w:ascii="Gill Sans MT" w:hAnsi="Gill Sans MT"/>
        </w:rPr>
        <w:t xml:space="preserve">Carried </w:t>
      </w:r>
      <w:r w:rsidR="003977DB">
        <w:rPr>
          <w:rFonts w:ascii="Gill Sans MT" w:hAnsi="Gill Sans MT"/>
        </w:rPr>
        <w:t>5</w:t>
      </w:r>
      <w:r w:rsidR="003977DB" w:rsidRPr="00FA4F2E">
        <w:rPr>
          <w:rFonts w:ascii="Gill Sans MT" w:hAnsi="Gill Sans MT"/>
        </w:rPr>
        <w:t>-0.</w:t>
      </w:r>
      <w:proofErr w:type="gramEnd"/>
      <w:r w:rsidR="003977DB" w:rsidRPr="00FA4F2E">
        <w:rPr>
          <w:rFonts w:ascii="Gill Sans MT" w:hAnsi="Gill Sans MT"/>
        </w:rPr>
        <w:t xml:space="preserve"> </w:t>
      </w:r>
      <w:r w:rsidR="003977DB">
        <w:rPr>
          <w:rFonts w:ascii="Gill Sans MT" w:hAnsi="Gill Sans MT"/>
        </w:rPr>
        <w:t xml:space="preserve"> Voting aye:  </w:t>
      </w:r>
      <w:proofErr w:type="spellStart"/>
      <w:r w:rsidR="003977DB">
        <w:rPr>
          <w:rFonts w:ascii="Gill Sans MT" w:hAnsi="Gill Sans MT"/>
        </w:rPr>
        <w:t>Ballagh</w:t>
      </w:r>
      <w:proofErr w:type="spellEnd"/>
      <w:r w:rsidR="003977DB">
        <w:rPr>
          <w:rFonts w:ascii="Gill Sans MT" w:hAnsi="Gill Sans MT"/>
        </w:rPr>
        <w:t>, Dobbins, Lowery</w:t>
      </w:r>
      <w:r w:rsidR="003977DB" w:rsidRPr="00FA4F2E">
        <w:rPr>
          <w:rFonts w:ascii="Gill Sans MT" w:hAnsi="Gill Sans MT"/>
        </w:rPr>
        <w:t xml:space="preserve">, Plock and Smith.  </w:t>
      </w:r>
      <w:proofErr w:type="gramStart"/>
      <w:r w:rsidR="003977DB" w:rsidRPr="00FA4F2E">
        <w:rPr>
          <w:rFonts w:ascii="Gill Sans MT" w:hAnsi="Gill Sans MT"/>
        </w:rPr>
        <w:t>Voting nay:  none.</w:t>
      </w:r>
      <w:proofErr w:type="gramEnd"/>
      <w:r w:rsidR="003977DB" w:rsidRPr="00FA4F2E">
        <w:rPr>
          <w:rFonts w:ascii="Gill Sans MT" w:hAnsi="Gill Sans MT"/>
        </w:rPr>
        <w:t xml:space="preserve">  </w:t>
      </w:r>
      <w:proofErr w:type="spellStart"/>
      <w:proofErr w:type="gramStart"/>
      <w:r w:rsidR="003977DB" w:rsidRPr="00FA4F2E">
        <w:rPr>
          <w:rFonts w:ascii="Gill Sans MT" w:hAnsi="Gill Sans MT"/>
        </w:rPr>
        <w:t>Klimek</w:t>
      </w:r>
      <w:proofErr w:type="spellEnd"/>
      <w:r w:rsidR="003977DB" w:rsidRPr="00FA4F2E">
        <w:rPr>
          <w:rFonts w:ascii="Gill Sans MT" w:hAnsi="Gill Sans MT"/>
        </w:rPr>
        <w:t xml:space="preserve"> </w:t>
      </w:r>
      <w:r w:rsidR="003977DB">
        <w:rPr>
          <w:rFonts w:ascii="Gill Sans MT" w:hAnsi="Gill Sans MT"/>
        </w:rPr>
        <w:t>absent and not voting</w:t>
      </w:r>
      <w:r w:rsidR="003977DB" w:rsidRPr="00FA4F2E">
        <w:rPr>
          <w:rFonts w:ascii="Gill Sans MT" w:hAnsi="Gill Sans MT"/>
        </w:rPr>
        <w:t>.</w:t>
      </w:r>
      <w:proofErr w:type="gramEnd"/>
    </w:p>
    <w:p w:rsidR="004218FB" w:rsidRPr="00FA4F2E" w:rsidRDefault="004218FB" w:rsidP="00B21282">
      <w:pPr>
        <w:pStyle w:val="NoSpacing"/>
        <w:rPr>
          <w:rFonts w:ascii="Gill Sans MT" w:hAnsi="Gill Sans MT"/>
        </w:rPr>
      </w:pPr>
    </w:p>
    <w:p w:rsidR="00EC7258" w:rsidRPr="00FA4F2E" w:rsidRDefault="00EC7258" w:rsidP="00380AEF">
      <w:pPr>
        <w:pStyle w:val="NoSpacing"/>
        <w:rPr>
          <w:rFonts w:ascii="Gill Sans MT" w:hAnsi="Gill Sans MT"/>
        </w:rPr>
      </w:pPr>
    </w:p>
    <w:p w:rsidR="00DB7A57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</w:p>
    <w:p w:rsidR="00123D9B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</w:p>
    <w:p w:rsidR="00BA4CD2" w:rsidRPr="00FA4F2E" w:rsidRDefault="00BA4CD2" w:rsidP="00BA4CD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="007A78E9"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>_______________________________________</w:t>
      </w:r>
    </w:p>
    <w:p w:rsidR="00BA4CD2" w:rsidRPr="00FA4F2E" w:rsidRDefault="00BA4CD2" w:rsidP="000F1872">
      <w:pPr>
        <w:pStyle w:val="NoSpacing"/>
        <w:rPr>
          <w:rFonts w:ascii="Gill Sans MT" w:hAnsi="Gill Sans MT"/>
        </w:rPr>
      </w:pP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</w:r>
      <w:r w:rsidRPr="00FA4F2E">
        <w:rPr>
          <w:rFonts w:ascii="Gill Sans MT" w:hAnsi="Gill Sans MT"/>
        </w:rPr>
        <w:tab/>
        <w:t>Randall Dobbins, Secretary</w:t>
      </w:r>
    </w:p>
    <w:sectPr w:rsidR="00BA4CD2" w:rsidRPr="00FA4F2E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5198B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01BA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977DB"/>
    <w:rsid w:val="003A2936"/>
    <w:rsid w:val="003C7CCC"/>
    <w:rsid w:val="003E4A18"/>
    <w:rsid w:val="00410A67"/>
    <w:rsid w:val="004218FB"/>
    <w:rsid w:val="00426E05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E0F15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386B"/>
    <w:rsid w:val="00784BBE"/>
    <w:rsid w:val="007A0754"/>
    <w:rsid w:val="007A78E9"/>
    <w:rsid w:val="007B707D"/>
    <w:rsid w:val="007C3286"/>
    <w:rsid w:val="007D2336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32CA5"/>
    <w:rsid w:val="00946786"/>
    <w:rsid w:val="00964748"/>
    <w:rsid w:val="009659C8"/>
    <w:rsid w:val="0097379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0C39"/>
    <w:rsid w:val="00A33D31"/>
    <w:rsid w:val="00A41120"/>
    <w:rsid w:val="00A45588"/>
    <w:rsid w:val="00A531DF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12F16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06314"/>
    <w:rsid w:val="00F13630"/>
    <w:rsid w:val="00F205A3"/>
    <w:rsid w:val="00F30C88"/>
    <w:rsid w:val="00F516A9"/>
    <w:rsid w:val="00F7437B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4F14-8268-41A1-A6B6-E2D6BB2E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2016-09-14T20:24:00Z</cp:lastPrinted>
  <dcterms:created xsi:type="dcterms:W3CDTF">2016-10-11T15:06:00Z</dcterms:created>
  <dcterms:modified xsi:type="dcterms:W3CDTF">2016-10-11T15:06:00Z</dcterms:modified>
</cp:coreProperties>
</file>