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D50170" w:rsidRDefault="00D7018D" w:rsidP="00834B3E">
      <w:pPr>
        <w:pStyle w:val="NoSpacing"/>
        <w:rPr>
          <w:rFonts w:ascii="Gill Sans MT" w:hAnsi="Gill Sans MT"/>
          <w:b/>
        </w:rPr>
      </w:pPr>
      <w:bookmarkStart w:id="0" w:name="_GoBack"/>
      <w:bookmarkEnd w:id="0"/>
      <w:r w:rsidRPr="00D50170">
        <w:rPr>
          <w:rFonts w:ascii="Gill Sans MT" w:hAnsi="Gill Sans MT"/>
          <w:b/>
        </w:rPr>
        <w:t>BUR</w:t>
      </w:r>
      <w:r w:rsidR="00834B3E" w:rsidRPr="00D50170">
        <w:rPr>
          <w:rFonts w:ascii="Gill Sans MT" w:hAnsi="Gill Sans MT"/>
          <w:b/>
        </w:rPr>
        <w:t>WELL PUBLIC SCHOOLS</w:t>
      </w:r>
    </w:p>
    <w:p w:rsidR="00834B3E" w:rsidRPr="00D50170" w:rsidRDefault="00834B3E" w:rsidP="00834B3E">
      <w:pPr>
        <w:pStyle w:val="NoSpacing"/>
        <w:rPr>
          <w:rFonts w:ascii="Gill Sans MT" w:hAnsi="Gill Sans MT"/>
          <w:b/>
        </w:rPr>
      </w:pPr>
      <w:r w:rsidRPr="00D50170">
        <w:rPr>
          <w:rFonts w:ascii="Gill Sans MT" w:hAnsi="Gill Sans MT"/>
          <w:b/>
        </w:rPr>
        <w:t>DISTRICT 100 BOARD OF EDUCATION</w:t>
      </w:r>
    </w:p>
    <w:p w:rsidR="00834B3E" w:rsidRPr="00D50170" w:rsidRDefault="00834B3E" w:rsidP="00834B3E">
      <w:pPr>
        <w:pStyle w:val="NoSpacing"/>
        <w:rPr>
          <w:rFonts w:ascii="Gill Sans MT" w:hAnsi="Gill Sans MT"/>
          <w:b/>
        </w:rPr>
      </w:pPr>
      <w:r w:rsidRPr="00D50170">
        <w:rPr>
          <w:rFonts w:ascii="Gill Sans MT" w:hAnsi="Gill Sans MT"/>
          <w:b/>
        </w:rPr>
        <w:t>REGULAR MEETING</w:t>
      </w:r>
    </w:p>
    <w:p w:rsidR="00EC3790" w:rsidRPr="00D50170" w:rsidRDefault="00843B7A" w:rsidP="00E316BA">
      <w:pPr>
        <w:pStyle w:val="NoSpacing"/>
        <w:rPr>
          <w:rFonts w:ascii="Gill Sans MT" w:hAnsi="Gill Sans MT"/>
          <w:b/>
        </w:rPr>
      </w:pPr>
      <w:r w:rsidRPr="00D50170">
        <w:rPr>
          <w:rFonts w:ascii="Gill Sans MT" w:hAnsi="Gill Sans MT"/>
          <w:b/>
        </w:rPr>
        <w:t>M</w:t>
      </w:r>
      <w:r w:rsidR="00D50170">
        <w:rPr>
          <w:rFonts w:ascii="Gill Sans MT" w:hAnsi="Gill Sans MT"/>
          <w:b/>
        </w:rPr>
        <w:t>AY</w:t>
      </w:r>
      <w:r w:rsidRPr="00D50170">
        <w:rPr>
          <w:rFonts w:ascii="Gill Sans MT" w:hAnsi="Gill Sans MT"/>
          <w:b/>
        </w:rPr>
        <w:t xml:space="preserve"> 13</w:t>
      </w:r>
      <w:r w:rsidR="00F42FD4" w:rsidRPr="00D50170">
        <w:rPr>
          <w:rFonts w:ascii="Gill Sans MT" w:hAnsi="Gill Sans MT"/>
          <w:b/>
        </w:rPr>
        <w:t>, 2019</w:t>
      </w:r>
      <w:r w:rsidR="00A37237" w:rsidRPr="00D50170">
        <w:rPr>
          <w:rFonts w:ascii="Gill Sans MT" w:hAnsi="Gill Sans MT"/>
          <w:b/>
        </w:rPr>
        <w:t xml:space="preserve"> – </w:t>
      </w:r>
      <w:r w:rsidRPr="00D50170">
        <w:rPr>
          <w:rFonts w:ascii="Gill Sans MT" w:hAnsi="Gill Sans MT"/>
          <w:b/>
        </w:rPr>
        <w:t>8</w:t>
      </w:r>
      <w:r w:rsidR="00EC3790" w:rsidRPr="00D50170">
        <w:rPr>
          <w:rFonts w:ascii="Gill Sans MT" w:hAnsi="Gill Sans MT"/>
          <w:b/>
        </w:rPr>
        <w:t>:</w:t>
      </w:r>
      <w:r w:rsidR="00F42FD4" w:rsidRPr="00D50170">
        <w:rPr>
          <w:rFonts w:ascii="Gill Sans MT" w:hAnsi="Gill Sans MT"/>
          <w:b/>
        </w:rPr>
        <w:t>0</w:t>
      </w:r>
      <w:r w:rsidR="00EC3790" w:rsidRPr="00D50170">
        <w:rPr>
          <w:rFonts w:ascii="Gill Sans MT" w:hAnsi="Gill Sans MT"/>
          <w:b/>
        </w:rPr>
        <w:t>0 P.M.</w:t>
      </w:r>
    </w:p>
    <w:p w:rsidR="00834B3E" w:rsidRPr="00D50170" w:rsidRDefault="00834B3E" w:rsidP="00211151">
      <w:pPr>
        <w:pStyle w:val="NoSpacing"/>
        <w:rPr>
          <w:rFonts w:ascii="Gill Sans MT" w:hAnsi="Gill Sans MT"/>
        </w:rPr>
      </w:pPr>
    </w:p>
    <w:p w:rsidR="00E65A0D" w:rsidRPr="00D50170" w:rsidRDefault="00834B3E" w:rsidP="00E65A0D">
      <w:pPr>
        <w:pStyle w:val="NoSpacing"/>
        <w:rPr>
          <w:rFonts w:ascii="Gill Sans MT" w:hAnsi="Gill Sans MT"/>
        </w:rPr>
      </w:pPr>
      <w:r w:rsidRPr="00D50170">
        <w:rPr>
          <w:rFonts w:ascii="Gill Sans MT" w:hAnsi="Gill Sans MT"/>
        </w:rPr>
        <w:t xml:space="preserve">The meeting was </w:t>
      </w:r>
      <w:r w:rsidR="003720D4" w:rsidRPr="00D50170">
        <w:rPr>
          <w:rFonts w:ascii="Gill Sans MT" w:hAnsi="Gill Sans MT"/>
        </w:rPr>
        <w:t xml:space="preserve">called to order by </w:t>
      </w:r>
      <w:r w:rsidR="003338D5" w:rsidRPr="00D50170">
        <w:rPr>
          <w:rFonts w:ascii="Gill Sans MT" w:hAnsi="Gill Sans MT"/>
        </w:rPr>
        <w:t xml:space="preserve">President </w:t>
      </w:r>
      <w:proofErr w:type="spellStart"/>
      <w:r w:rsidR="003338D5" w:rsidRPr="00D50170">
        <w:rPr>
          <w:rFonts w:ascii="Gill Sans MT" w:hAnsi="Gill Sans MT"/>
        </w:rPr>
        <w:t>Ballagh</w:t>
      </w:r>
      <w:proofErr w:type="spellEnd"/>
      <w:r w:rsidR="003720D4" w:rsidRPr="00D50170">
        <w:rPr>
          <w:rFonts w:ascii="Gill Sans MT" w:hAnsi="Gill Sans MT"/>
        </w:rPr>
        <w:t xml:space="preserve"> at </w:t>
      </w:r>
      <w:r w:rsidR="00843B7A" w:rsidRPr="00D50170">
        <w:rPr>
          <w:rFonts w:ascii="Gill Sans MT" w:hAnsi="Gill Sans MT"/>
        </w:rPr>
        <w:t>8</w:t>
      </w:r>
      <w:r w:rsidR="00EC3790" w:rsidRPr="00D50170">
        <w:rPr>
          <w:rFonts w:ascii="Gill Sans MT" w:hAnsi="Gill Sans MT"/>
        </w:rPr>
        <w:t>:0</w:t>
      </w:r>
      <w:r w:rsidR="007C3EB8" w:rsidRPr="00D50170">
        <w:rPr>
          <w:rFonts w:ascii="Gill Sans MT" w:hAnsi="Gill Sans MT"/>
        </w:rPr>
        <w:t>0</w:t>
      </w:r>
      <w:r w:rsidR="00487DF8" w:rsidRPr="00D50170">
        <w:rPr>
          <w:rFonts w:ascii="Gill Sans MT" w:hAnsi="Gill Sans MT"/>
        </w:rPr>
        <w:t xml:space="preserve"> p.m.</w:t>
      </w:r>
      <w:r w:rsidR="003720D4" w:rsidRPr="00D50170">
        <w:rPr>
          <w:rFonts w:ascii="Gill Sans MT" w:hAnsi="Gill Sans MT"/>
        </w:rPr>
        <w:t xml:space="preserve">  </w:t>
      </w:r>
      <w:r w:rsidR="00E65A0D" w:rsidRPr="00D50170">
        <w:rPr>
          <w:rFonts w:ascii="Gill Sans MT" w:hAnsi="Gill Sans MT"/>
        </w:rPr>
        <w:t xml:space="preserve">Board members present were </w:t>
      </w:r>
      <w:proofErr w:type="spellStart"/>
      <w:r w:rsidR="00E65A0D" w:rsidRPr="00D50170">
        <w:rPr>
          <w:rFonts w:ascii="Gill Sans MT" w:hAnsi="Gill Sans MT"/>
        </w:rPr>
        <w:t>Balla</w:t>
      </w:r>
      <w:r w:rsidR="0052658B" w:rsidRPr="00D50170">
        <w:rPr>
          <w:rFonts w:ascii="Gill Sans MT" w:hAnsi="Gill Sans MT"/>
        </w:rPr>
        <w:t>gh</w:t>
      </w:r>
      <w:proofErr w:type="spellEnd"/>
      <w:r w:rsidR="0052658B" w:rsidRPr="00D50170">
        <w:rPr>
          <w:rFonts w:ascii="Gill Sans MT" w:hAnsi="Gill Sans MT"/>
        </w:rPr>
        <w:t xml:space="preserve">, </w:t>
      </w:r>
      <w:r w:rsidR="00D26119" w:rsidRPr="00D50170">
        <w:rPr>
          <w:rFonts w:ascii="Gill Sans MT" w:hAnsi="Gill Sans MT"/>
        </w:rPr>
        <w:t xml:space="preserve">Dobbins, </w:t>
      </w:r>
      <w:r w:rsidR="00594E29" w:rsidRPr="00D50170">
        <w:rPr>
          <w:rFonts w:ascii="Gill Sans MT" w:hAnsi="Gill Sans MT"/>
        </w:rPr>
        <w:t>Plock, Smith</w:t>
      </w:r>
      <w:r w:rsidR="00BD39A9" w:rsidRPr="00D50170">
        <w:rPr>
          <w:rFonts w:ascii="Gill Sans MT" w:hAnsi="Gill Sans MT"/>
        </w:rPr>
        <w:t xml:space="preserve">, Snyder </w:t>
      </w:r>
      <w:r w:rsidR="00A854D5" w:rsidRPr="00D50170">
        <w:rPr>
          <w:rFonts w:ascii="Gill Sans MT" w:hAnsi="Gill Sans MT"/>
        </w:rPr>
        <w:t>and Wilson</w:t>
      </w:r>
      <w:r w:rsidR="00E05554" w:rsidRPr="00D50170">
        <w:rPr>
          <w:rFonts w:ascii="Gill Sans MT" w:hAnsi="Gill Sans MT"/>
        </w:rPr>
        <w:t xml:space="preserve">.  </w:t>
      </w:r>
      <w:r w:rsidR="00D26119" w:rsidRPr="00D50170">
        <w:rPr>
          <w:rFonts w:ascii="Gill Sans MT" w:hAnsi="Gill Sans MT"/>
        </w:rPr>
        <w:t xml:space="preserve">No one </w:t>
      </w:r>
      <w:r w:rsidR="006F27C4" w:rsidRPr="00D50170">
        <w:rPr>
          <w:rFonts w:ascii="Gill Sans MT" w:hAnsi="Gill Sans MT"/>
        </w:rPr>
        <w:t>was a</w:t>
      </w:r>
      <w:r w:rsidR="000E6F60" w:rsidRPr="00D50170">
        <w:rPr>
          <w:rFonts w:ascii="Gill Sans MT" w:hAnsi="Gill Sans MT"/>
        </w:rPr>
        <w:t xml:space="preserve">bsent.  </w:t>
      </w:r>
      <w:r w:rsidR="00E65A0D" w:rsidRPr="00D50170">
        <w:rPr>
          <w:rFonts w:ascii="Gill Sans MT" w:hAnsi="Gill Sans MT"/>
        </w:rPr>
        <w:t>Superintendent Bird</w:t>
      </w:r>
      <w:r w:rsidR="00D23C52" w:rsidRPr="00D50170">
        <w:rPr>
          <w:rFonts w:ascii="Gill Sans MT" w:hAnsi="Gill Sans MT"/>
        </w:rPr>
        <w:t>,</w:t>
      </w:r>
      <w:r w:rsidR="00035A48" w:rsidRPr="00D50170">
        <w:rPr>
          <w:rFonts w:ascii="Gill Sans MT" w:hAnsi="Gill Sans MT"/>
        </w:rPr>
        <w:t xml:space="preserve"> </w:t>
      </w:r>
      <w:r w:rsidR="00F60CB3" w:rsidRPr="00D50170">
        <w:rPr>
          <w:rFonts w:ascii="Gill Sans MT" w:hAnsi="Gill Sans MT"/>
        </w:rPr>
        <w:t xml:space="preserve">Principal Owen, </w:t>
      </w:r>
      <w:r w:rsidR="00D23C52" w:rsidRPr="00D50170">
        <w:rPr>
          <w:rFonts w:ascii="Gill Sans MT" w:hAnsi="Gill Sans MT"/>
        </w:rPr>
        <w:t>Principal</w:t>
      </w:r>
      <w:r w:rsidR="00145C13" w:rsidRPr="00D50170">
        <w:rPr>
          <w:rFonts w:ascii="Gill Sans MT" w:hAnsi="Gill Sans MT"/>
        </w:rPr>
        <w:t xml:space="preserve"> </w:t>
      </w:r>
      <w:r w:rsidR="006F27C4" w:rsidRPr="00D50170">
        <w:rPr>
          <w:rFonts w:ascii="Gill Sans MT" w:hAnsi="Gill Sans MT"/>
        </w:rPr>
        <w:t>Max</w:t>
      </w:r>
      <w:r w:rsidR="00AB312D" w:rsidRPr="00D50170">
        <w:rPr>
          <w:rFonts w:ascii="Gill Sans MT" w:hAnsi="Gill Sans MT"/>
        </w:rPr>
        <w:t xml:space="preserve"> </w:t>
      </w:r>
      <w:r w:rsidR="00F06314" w:rsidRPr="00D50170">
        <w:rPr>
          <w:rFonts w:ascii="Gill Sans MT" w:hAnsi="Gill Sans MT"/>
        </w:rPr>
        <w:t>and</w:t>
      </w:r>
      <w:r w:rsidR="00E65A0D" w:rsidRPr="00D50170">
        <w:rPr>
          <w:rFonts w:ascii="Gill Sans MT" w:hAnsi="Gill Sans MT"/>
        </w:rPr>
        <w:t xml:space="preserve"> Board Recorder McBride were present.  </w:t>
      </w:r>
      <w:proofErr w:type="spellStart"/>
      <w:r w:rsidR="00D23C52" w:rsidRPr="00D50170">
        <w:rPr>
          <w:rFonts w:ascii="Gill Sans MT" w:hAnsi="Gill Sans MT"/>
        </w:rPr>
        <w:t>B</w:t>
      </w:r>
      <w:r w:rsidR="00E65A0D" w:rsidRPr="00D50170">
        <w:rPr>
          <w:rFonts w:ascii="Gill Sans MT" w:hAnsi="Gill Sans MT"/>
        </w:rPr>
        <w:t>allagh</w:t>
      </w:r>
      <w:proofErr w:type="spellEnd"/>
      <w:r w:rsidR="00E65A0D" w:rsidRPr="00D50170">
        <w:rPr>
          <w:rFonts w:ascii="Gill Sans MT" w:hAnsi="Gill Sans MT"/>
        </w:rPr>
        <w:t xml:space="preserve"> made note of the Open Meetings Law posting.  </w:t>
      </w:r>
      <w:r w:rsidR="00843B7A" w:rsidRPr="00D50170">
        <w:rPr>
          <w:rFonts w:ascii="Gill Sans MT" w:hAnsi="Gill Sans MT"/>
        </w:rPr>
        <w:t>Nineteen</w:t>
      </w:r>
      <w:r w:rsidR="001473B5" w:rsidRPr="00D50170">
        <w:rPr>
          <w:rFonts w:ascii="Gill Sans MT" w:hAnsi="Gill Sans MT"/>
        </w:rPr>
        <w:t xml:space="preserve"> guest</w:t>
      </w:r>
      <w:r w:rsidR="00D7018D" w:rsidRPr="00D50170">
        <w:rPr>
          <w:rFonts w:ascii="Gill Sans MT" w:hAnsi="Gill Sans MT"/>
        </w:rPr>
        <w:t>s were</w:t>
      </w:r>
      <w:r w:rsidR="00E65A0D" w:rsidRPr="00D50170">
        <w:rPr>
          <w:rFonts w:ascii="Gill Sans MT" w:hAnsi="Gill Sans MT"/>
        </w:rPr>
        <w:t xml:space="preserve"> present in the audience.  </w:t>
      </w:r>
    </w:p>
    <w:p w:rsidR="003F2E02" w:rsidRPr="00D50170" w:rsidRDefault="003F2E02" w:rsidP="00E65A0D">
      <w:pPr>
        <w:pStyle w:val="NoSpacing"/>
        <w:rPr>
          <w:rFonts w:ascii="Gill Sans MT" w:hAnsi="Gill Sans MT"/>
        </w:rPr>
      </w:pPr>
    </w:p>
    <w:p w:rsidR="003F2E02" w:rsidRPr="00D50170" w:rsidRDefault="003F2E02" w:rsidP="00E65A0D">
      <w:pPr>
        <w:pStyle w:val="NoSpacing"/>
        <w:rPr>
          <w:rFonts w:ascii="Gill Sans MT" w:hAnsi="Gill Sans MT"/>
        </w:rPr>
      </w:pPr>
      <w:r w:rsidRPr="00D50170">
        <w:rPr>
          <w:rFonts w:ascii="Gill Sans MT" w:hAnsi="Gill Sans MT"/>
        </w:rPr>
        <w:t xml:space="preserve">The Pledge of Allegiance was recited.  </w:t>
      </w:r>
    </w:p>
    <w:p w:rsidR="000B4358" w:rsidRPr="00D50170" w:rsidRDefault="000B4358" w:rsidP="00E65A0D">
      <w:pPr>
        <w:pStyle w:val="NoSpacing"/>
        <w:rPr>
          <w:rFonts w:ascii="Gill Sans MT" w:hAnsi="Gill Sans MT"/>
        </w:rPr>
      </w:pPr>
    </w:p>
    <w:p w:rsidR="006F27C4" w:rsidRPr="00D50170" w:rsidRDefault="006B57AA" w:rsidP="006F27C4">
      <w:pPr>
        <w:pStyle w:val="NoSpacing"/>
        <w:rPr>
          <w:rFonts w:ascii="Gill Sans MT" w:hAnsi="Gill Sans MT"/>
        </w:rPr>
      </w:pPr>
      <w:r w:rsidRPr="00D50170">
        <w:rPr>
          <w:rFonts w:ascii="Gill Sans MT" w:hAnsi="Gill Sans MT"/>
        </w:rPr>
        <w:t xml:space="preserve">Motion by </w:t>
      </w:r>
      <w:r w:rsidR="00843B7A" w:rsidRPr="00D50170">
        <w:rPr>
          <w:rFonts w:ascii="Gill Sans MT" w:hAnsi="Gill Sans MT"/>
        </w:rPr>
        <w:t>Wilson</w:t>
      </w:r>
      <w:r w:rsidRPr="00D50170">
        <w:rPr>
          <w:rFonts w:ascii="Gill Sans MT" w:hAnsi="Gill Sans MT"/>
        </w:rPr>
        <w:t xml:space="preserve">, second </w:t>
      </w:r>
      <w:r w:rsidR="00F81AF3" w:rsidRPr="00D50170">
        <w:rPr>
          <w:rFonts w:ascii="Gill Sans MT" w:hAnsi="Gill Sans MT"/>
        </w:rPr>
        <w:t xml:space="preserve">by </w:t>
      </w:r>
      <w:r w:rsidR="00F60CB3" w:rsidRPr="00D50170">
        <w:rPr>
          <w:rFonts w:ascii="Gill Sans MT" w:hAnsi="Gill Sans MT"/>
        </w:rPr>
        <w:t>Snyder</w:t>
      </w:r>
      <w:r w:rsidRPr="00D50170">
        <w:rPr>
          <w:rFonts w:ascii="Gill Sans MT" w:hAnsi="Gill Sans MT"/>
        </w:rPr>
        <w:t xml:space="preserve"> t</w:t>
      </w:r>
      <w:r w:rsidR="00E9440D" w:rsidRPr="00D50170">
        <w:rPr>
          <w:rFonts w:ascii="Gill Sans MT" w:hAnsi="Gill Sans MT"/>
        </w:rPr>
        <w:t xml:space="preserve">o approve the </w:t>
      </w:r>
      <w:r w:rsidR="00AF2B39" w:rsidRPr="00D50170">
        <w:rPr>
          <w:rFonts w:ascii="Gill Sans MT" w:hAnsi="Gill Sans MT"/>
        </w:rPr>
        <w:t>A</w:t>
      </w:r>
      <w:r w:rsidR="00834B3E" w:rsidRPr="00D50170">
        <w:rPr>
          <w:rFonts w:ascii="Gill Sans MT" w:hAnsi="Gill Sans MT"/>
        </w:rPr>
        <w:t xml:space="preserve">genda as presented.  </w:t>
      </w:r>
      <w:r w:rsidR="00E65A0D" w:rsidRPr="00D50170">
        <w:rPr>
          <w:rFonts w:ascii="Gill Sans MT" w:hAnsi="Gill Sans MT"/>
        </w:rPr>
        <w:t xml:space="preserve"> </w:t>
      </w:r>
      <w:bookmarkStart w:id="1" w:name="_Hlk535324993"/>
      <w:r w:rsidR="006F27C4" w:rsidRPr="00D50170">
        <w:rPr>
          <w:rFonts w:ascii="Gill Sans MT" w:hAnsi="Gill Sans MT"/>
        </w:rPr>
        <w:t xml:space="preserve">Carried </w:t>
      </w:r>
      <w:r w:rsidR="00D26119" w:rsidRPr="00D50170">
        <w:rPr>
          <w:rFonts w:ascii="Gill Sans MT" w:hAnsi="Gill Sans MT"/>
        </w:rPr>
        <w:t>6</w:t>
      </w:r>
      <w:r w:rsidR="006F27C4" w:rsidRPr="00D50170">
        <w:rPr>
          <w:rFonts w:ascii="Gill Sans MT" w:hAnsi="Gill Sans MT"/>
        </w:rPr>
        <w:t>-0.  Voting ay</w:t>
      </w:r>
      <w:r w:rsidR="0039032B" w:rsidRPr="00D50170">
        <w:rPr>
          <w:rFonts w:ascii="Gill Sans MT" w:hAnsi="Gill Sans MT"/>
        </w:rPr>
        <w:t xml:space="preserve">e:  </w:t>
      </w:r>
      <w:proofErr w:type="spellStart"/>
      <w:r w:rsidR="0039032B" w:rsidRPr="00D50170">
        <w:rPr>
          <w:rFonts w:ascii="Gill Sans MT" w:hAnsi="Gill Sans MT"/>
        </w:rPr>
        <w:t>Ballagh</w:t>
      </w:r>
      <w:proofErr w:type="spellEnd"/>
      <w:r w:rsidR="0039032B" w:rsidRPr="00D50170">
        <w:rPr>
          <w:rFonts w:ascii="Gill Sans MT" w:hAnsi="Gill Sans MT"/>
        </w:rPr>
        <w:t xml:space="preserve">, </w:t>
      </w:r>
      <w:r w:rsidR="00D26119" w:rsidRPr="00D50170">
        <w:rPr>
          <w:rFonts w:ascii="Gill Sans MT" w:hAnsi="Gill Sans MT"/>
        </w:rPr>
        <w:t xml:space="preserve">Dobbins, </w:t>
      </w:r>
      <w:r w:rsidR="00B16A21" w:rsidRPr="00D50170">
        <w:rPr>
          <w:rFonts w:ascii="Gill Sans MT" w:hAnsi="Gill Sans MT"/>
        </w:rPr>
        <w:t>Plock</w:t>
      </w:r>
      <w:r w:rsidR="00A775D6" w:rsidRPr="00D50170">
        <w:rPr>
          <w:rFonts w:ascii="Gill Sans MT" w:hAnsi="Gill Sans MT"/>
        </w:rPr>
        <w:t xml:space="preserve">, </w:t>
      </w:r>
      <w:r w:rsidR="00B16A21" w:rsidRPr="00D50170">
        <w:rPr>
          <w:rFonts w:ascii="Gill Sans MT" w:hAnsi="Gill Sans MT"/>
        </w:rPr>
        <w:t>Smith</w:t>
      </w:r>
      <w:r w:rsidR="00546DD6" w:rsidRPr="00D50170">
        <w:rPr>
          <w:rFonts w:ascii="Gill Sans MT" w:hAnsi="Gill Sans MT"/>
        </w:rPr>
        <w:t>, Snyder</w:t>
      </w:r>
      <w:r w:rsidR="00B16A21" w:rsidRPr="00D50170">
        <w:rPr>
          <w:rFonts w:ascii="Gill Sans MT" w:hAnsi="Gill Sans MT"/>
        </w:rPr>
        <w:t xml:space="preserve"> </w:t>
      </w:r>
      <w:r w:rsidR="006F27C4" w:rsidRPr="00D50170">
        <w:rPr>
          <w:rFonts w:ascii="Gill Sans MT" w:hAnsi="Gill Sans MT"/>
        </w:rPr>
        <w:t xml:space="preserve">and Wilson.  Voting nay:  none.  Absent and not voting: </w:t>
      </w:r>
      <w:r w:rsidR="00D26119" w:rsidRPr="00D50170">
        <w:rPr>
          <w:rFonts w:ascii="Gill Sans MT" w:hAnsi="Gill Sans MT"/>
        </w:rPr>
        <w:t xml:space="preserve"> none</w:t>
      </w:r>
      <w:r w:rsidR="00B16A21" w:rsidRPr="00D50170">
        <w:rPr>
          <w:rFonts w:ascii="Gill Sans MT" w:hAnsi="Gill Sans MT"/>
        </w:rPr>
        <w:t xml:space="preserve">.  </w:t>
      </w:r>
      <w:r w:rsidR="006F27C4" w:rsidRPr="00D50170">
        <w:rPr>
          <w:rFonts w:ascii="Gill Sans MT" w:hAnsi="Gill Sans MT"/>
        </w:rPr>
        <w:t xml:space="preserve"> </w:t>
      </w:r>
      <w:bookmarkEnd w:id="1"/>
    </w:p>
    <w:p w:rsidR="000B4358" w:rsidRPr="00D50170" w:rsidRDefault="000B4358" w:rsidP="006F27C4">
      <w:pPr>
        <w:pStyle w:val="NoSpacing"/>
        <w:rPr>
          <w:rFonts w:ascii="Gill Sans MT" w:hAnsi="Gill Sans MT"/>
        </w:rPr>
      </w:pPr>
    </w:p>
    <w:p w:rsidR="00D26119" w:rsidRPr="00D50170" w:rsidRDefault="003F2E02" w:rsidP="00D26119">
      <w:pPr>
        <w:pStyle w:val="NoSpacing"/>
        <w:rPr>
          <w:rFonts w:ascii="Gill Sans MT" w:hAnsi="Gill Sans MT"/>
        </w:rPr>
      </w:pPr>
      <w:r w:rsidRPr="00D50170">
        <w:rPr>
          <w:rFonts w:ascii="Gill Sans MT" w:hAnsi="Gill Sans MT"/>
        </w:rPr>
        <w:t xml:space="preserve">Motion by </w:t>
      </w:r>
      <w:r w:rsidR="00843B7A" w:rsidRPr="00D50170">
        <w:rPr>
          <w:rFonts w:ascii="Gill Sans MT" w:hAnsi="Gill Sans MT"/>
        </w:rPr>
        <w:t>Dobbins</w:t>
      </w:r>
      <w:r w:rsidRPr="00D50170">
        <w:rPr>
          <w:rFonts w:ascii="Gill Sans MT" w:hAnsi="Gill Sans MT"/>
        </w:rPr>
        <w:t xml:space="preserve">, second by </w:t>
      </w:r>
      <w:r w:rsidR="00843B7A" w:rsidRPr="00D50170">
        <w:rPr>
          <w:rFonts w:ascii="Gill Sans MT" w:hAnsi="Gill Sans MT"/>
        </w:rPr>
        <w:t>Smith</w:t>
      </w:r>
      <w:r w:rsidRPr="00D50170">
        <w:rPr>
          <w:rFonts w:ascii="Gill Sans MT" w:hAnsi="Gill Sans MT"/>
        </w:rPr>
        <w:t xml:space="preserve"> to approve the minutes of the </w:t>
      </w:r>
      <w:r w:rsidR="00843B7A" w:rsidRPr="00D50170">
        <w:rPr>
          <w:rFonts w:ascii="Gill Sans MT" w:hAnsi="Gill Sans MT"/>
        </w:rPr>
        <w:t>April 15, 2019</w:t>
      </w:r>
      <w:r w:rsidRPr="00D50170">
        <w:rPr>
          <w:rFonts w:ascii="Gill Sans MT" w:hAnsi="Gill Sans MT"/>
        </w:rPr>
        <w:t xml:space="preserve"> </w:t>
      </w:r>
      <w:r w:rsidR="00484290" w:rsidRPr="00D50170">
        <w:rPr>
          <w:rFonts w:ascii="Gill Sans MT" w:hAnsi="Gill Sans MT"/>
        </w:rPr>
        <w:t>Regular Meeting as presented</w:t>
      </w:r>
      <w:r w:rsidR="00A37237" w:rsidRPr="00D50170">
        <w:rPr>
          <w:rFonts w:ascii="Gill Sans MT" w:hAnsi="Gill Sans MT"/>
        </w:rPr>
        <w:t xml:space="preserve">.  </w:t>
      </w:r>
      <w:bookmarkStart w:id="2" w:name="_Hlk6388438"/>
      <w:r w:rsidR="00D26119" w:rsidRPr="00D50170">
        <w:rPr>
          <w:rFonts w:ascii="Gill Sans MT" w:hAnsi="Gill Sans MT"/>
        </w:rPr>
        <w:t xml:space="preserve">Carried 6-0.  Voting aye:  </w:t>
      </w:r>
      <w:proofErr w:type="spellStart"/>
      <w:r w:rsidR="00D26119" w:rsidRPr="00D50170">
        <w:rPr>
          <w:rFonts w:ascii="Gill Sans MT" w:hAnsi="Gill Sans MT"/>
        </w:rPr>
        <w:t>Ballagh</w:t>
      </w:r>
      <w:proofErr w:type="spellEnd"/>
      <w:r w:rsidR="00D26119" w:rsidRPr="00D50170">
        <w:rPr>
          <w:rFonts w:ascii="Gill Sans MT" w:hAnsi="Gill Sans MT"/>
        </w:rPr>
        <w:t>, Dobbins, Plock, Smith</w:t>
      </w:r>
      <w:r w:rsidR="00546DD6" w:rsidRPr="00D50170">
        <w:rPr>
          <w:rFonts w:ascii="Gill Sans MT" w:hAnsi="Gill Sans MT"/>
        </w:rPr>
        <w:t>, Snyder</w:t>
      </w:r>
      <w:r w:rsidR="00D26119" w:rsidRPr="00D50170">
        <w:rPr>
          <w:rFonts w:ascii="Gill Sans MT" w:hAnsi="Gill Sans MT"/>
        </w:rPr>
        <w:t xml:space="preserve"> and Wilson.  Voting nay:  none.  Absent and not voting:  none.   </w:t>
      </w:r>
      <w:bookmarkEnd w:id="2"/>
    </w:p>
    <w:p w:rsidR="00F60CB3" w:rsidRPr="00D50170" w:rsidRDefault="00F60CB3" w:rsidP="00D26119">
      <w:pPr>
        <w:pStyle w:val="NoSpacing"/>
        <w:rPr>
          <w:rFonts w:ascii="Gill Sans MT" w:hAnsi="Gill Sans MT"/>
        </w:rPr>
      </w:pPr>
    </w:p>
    <w:p w:rsidR="00D26119" w:rsidRPr="00D50170" w:rsidRDefault="004F6DDB" w:rsidP="00D26119">
      <w:pPr>
        <w:pStyle w:val="NoSpacing"/>
        <w:rPr>
          <w:rFonts w:ascii="Gill Sans MT" w:hAnsi="Gill Sans MT"/>
        </w:rPr>
      </w:pPr>
      <w:r w:rsidRPr="00D50170">
        <w:rPr>
          <w:rFonts w:ascii="Gill Sans MT" w:hAnsi="Gill Sans MT"/>
        </w:rPr>
        <w:t xml:space="preserve">Motion by </w:t>
      </w:r>
      <w:r w:rsidR="00F60CB3" w:rsidRPr="00D50170">
        <w:rPr>
          <w:rFonts w:ascii="Gill Sans MT" w:hAnsi="Gill Sans MT"/>
        </w:rPr>
        <w:t>Smith</w:t>
      </w:r>
      <w:r w:rsidRPr="00D50170">
        <w:rPr>
          <w:rFonts w:ascii="Gill Sans MT" w:hAnsi="Gill Sans MT"/>
        </w:rPr>
        <w:t xml:space="preserve">, second by </w:t>
      </w:r>
      <w:r w:rsidR="00843B7A" w:rsidRPr="00D50170">
        <w:rPr>
          <w:rFonts w:ascii="Gill Sans MT" w:hAnsi="Gill Sans MT"/>
        </w:rPr>
        <w:t>Wilson</w:t>
      </w:r>
      <w:r w:rsidRPr="00D50170">
        <w:rPr>
          <w:rFonts w:ascii="Gill Sans MT" w:hAnsi="Gill Sans MT"/>
        </w:rPr>
        <w:t xml:space="preserve"> </w:t>
      </w:r>
      <w:r w:rsidR="00484290" w:rsidRPr="00D50170">
        <w:rPr>
          <w:rFonts w:ascii="Gill Sans MT" w:hAnsi="Gill Sans MT"/>
        </w:rPr>
        <w:t xml:space="preserve">to approve the Treasurer’s Report as presented.   </w:t>
      </w:r>
      <w:bookmarkStart w:id="3" w:name="_Hlk530560613"/>
      <w:bookmarkStart w:id="4" w:name="_Hlk535332110"/>
      <w:bookmarkStart w:id="5" w:name="_Hlk516841932"/>
      <w:r w:rsidR="00D26119" w:rsidRPr="00D50170">
        <w:rPr>
          <w:rFonts w:ascii="Gill Sans MT" w:hAnsi="Gill Sans MT"/>
        </w:rPr>
        <w:t xml:space="preserve">Carried 6-0.  Voting aye:  </w:t>
      </w:r>
      <w:proofErr w:type="spellStart"/>
      <w:r w:rsidR="00D26119" w:rsidRPr="00D50170">
        <w:rPr>
          <w:rFonts w:ascii="Gill Sans MT" w:hAnsi="Gill Sans MT"/>
        </w:rPr>
        <w:t>Ballagh</w:t>
      </w:r>
      <w:proofErr w:type="spellEnd"/>
      <w:r w:rsidR="00D26119" w:rsidRPr="00D50170">
        <w:rPr>
          <w:rFonts w:ascii="Gill Sans MT" w:hAnsi="Gill Sans MT"/>
        </w:rPr>
        <w:t>, Dobbins, Plock, Smith</w:t>
      </w:r>
      <w:r w:rsidR="00546DD6" w:rsidRPr="00D50170">
        <w:rPr>
          <w:rFonts w:ascii="Gill Sans MT" w:hAnsi="Gill Sans MT"/>
        </w:rPr>
        <w:t>, Snyder</w:t>
      </w:r>
      <w:r w:rsidR="00D26119" w:rsidRPr="00D50170">
        <w:rPr>
          <w:rFonts w:ascii="Gill Sans MT" w:hAnsi="Gill Sans MT"/>
        </w:rPr>
        <w:t xml:space="preserve"> and Wilson.  Voting nay:  none.  Absent and not voting:  none.   </w:t>
      </w:r>
      <w:bookmarkEnd w:id="3"/>
    </w:p>
    <w:bookmarkEnd w:id="4"/>
    <w:p w:rsidR="00487DF8" w:rsidRPr="00D50170" w:rsidRDefault="00487DF8" w:rsidP="00D26119">
      <w:pPr>
        <w:pStyle w:val="NoSpacing"/>
        <w:rPr>
          <w:rFonts w:ascii="Gill Sans MT" w:hAnsi="Gill Sans MT"/>
        </w:rPr>
      </w:pPr>
    </w:p>
    <w:bookmarkEnd w:id="5"/>
    <w:p w:rsidR="00546DD6" w:rsidRPr="00D50170" w:rsidRDefault="00484290" w:rsidP="00A37237">
      <w:pPr>
        <w:pStyle w:val="NoSpacing"/>
        <w:rPr>
          <w:rFonts w:ascii="Gill Sans MT" w:hAnsi="Gill Sans MT"/>
        </w:rPr>
      </w:pPr>
      <w:r w:rsidRPr="00D50170">
        <w:rPr>
          <w:rFonts w:ascii="Gill Sans MT" w:hAnsi="Gill Sans MT"/>
        </w:rPr>
        <w:t xml:space="preserve">Motion by </w:t>
      </w:r>
      <w:r w:rsidR="00F60CB3" w:rsidRPr="00D50170">
        <w:rPr>
          <w:rFonts w:ascii="Gill Sans MT" w:hAnsi="Gill Sans MT"/>
        </w:rPr>
        <w:t>Dobbins</w:t>
      </w:r>
      <w:r w:rsidRPr="00D50170">
        <w:rPr>
          <w:rFonts w:ascii="Gill Sans MT" w:hAnsi="Gill Sans MT"/>
        </w:rPr>
        <w:t xml:space="preserve">, second by </w:t>
      </w:r>
      <w:r w:rsidR="00843B7A" w:rsidRPr="00D50170">
        <w:rPr>
          <w:rFonts w:ascii="Gill Sans MT" w:hAnsi="Gill Sans MT"/>
        </w:rPr>
        <w:t>Snyder</w:t>
      </w:r>
      <w:r w:rsidRPr="00D50170">
        <w:rPr>
          <w:rFonts w:ascii="Gill Sans MT" w:hAnsi="Gill Sans MT"/>
        </w:rPr>
        <w:t xml:space="preserve"> to approve the payment of claims as presented.  </w:t>
      </w:r>
      <w:bookmarkStart w:id="6" w:name="_Hlk3876929"/>
      <w:r w:rsidR="00BD39A9" w:rsidRPr="00D50170">
        <w:rPr>
          <w:rFonts w:ascii="Gill Sans MT" w:hAnsi="Gill Sans MT"/>
        </w:rPr>
        <w:t xml:space="preserve">Carried </w:t>
      </w:r>
      <w:r w:rsidR="00843B7A" w:rsidRPr="00D50170">
        <w:rPr>
          <w:rFonts w:ascii="Gill Sans MT" w:hAnsi="Gill Sans MT"/>
        </w:rPr>
        <w:t>4</w:t>
      </w:r>
      <w:r w:rsidR="00BD39A9" w:rsidRPr="00D50170">
        <w:rPr>
          <w:rFonts w:ascii="Gill Sans MT" w:hAnsi="Gill Sans MT"/>
        </w:rPr>
        <w:t>-0</w:t>
      </w:r>
      <w:r w:rsidR="00F60CB3" w:rsidRPr="00D50170">
        <w:rPr>
          <w:rFonts w:ascii="Gill Sans MT" w:hAnsi="Gill Sans MT"/>
        </w:rPr>
        <w:t>-</w:t>
      </w:r>
      <w:r w:rsidR="00843B7A" w:rsidRPr="00D50170">
        <w:rPr>
          <w:rFonts w:ascii="Gill Sans MT" w:hAnsi="Gill Sans MT"/>
        </w:rPr>
        <w:t>2</w:t>
      </w:r>
      <w:r w:rsidR="00BD39A9" w:rsidRPr="00D50170">
        <w:rPr>
          <w:rFonts w:ascii="Gill Sans MT" w:hAnsi="Gill Sans MT"/>
        </w:rPr>
        <w:t xml:space="preserve">.  Voting aye:  </w:t>
      </w:r>
      <w:proofErr w:type="spellStart"/>
      <w:r w:rsidR="00BD39A9" w:rsidRPr="00D50170">
        <w:rPr>
          <w:rFonts w:ascii="Gill Sans MT" w:hAnsi="Gill Sans MT"/>
        </w:rPr>
        <w:t>Ballagh</w:t>
      </w:r>
      <w:proofErr w:type="spellEnd"/>
      <w:r w:rsidR="00BD39A9" w:rsidRPr="00D50170">
        <w:rPr>
          <w:rFonts w:ascii="Gill Sans MT" w:hAnsi="Gill Sans MT"/>
        </w:rPr>
        <w:t xml:space="preserve">, Dobbins, Snyder and Wilson.  Voting nay:  none.  </w:t>
      </w:r>
      <w:r w:rsidR="00F60CB3" w:rsidRPr="00D50170">
        <w:rPr>
          <w:rFonts w:ascii="Gill Sans MT" w:hAnsi="Gill Sans MT"/>
        </w:rPr>
        <w:t xml:space="preserve">Abstaining:  </w:t>
      </w:r>
      <w:r w:rsidR="00843B7A" w:rsidRPr="00D50170">
        <w:rPr>
          <w:rFonts w:ascii="Gill Sans MT" w:hAnsi="Gill Sans MT"/>
        </w:rPr>
        <w:t xml:space="preserve">Plock and </w:t>
      </w:r>
      <w:r w:rsidR="00F60CB3" w:rsidRPr="00D50170">
        <w:rPr>
          <w:rFonts w:ascii="Gill Sans MT" w:hAnsi="Gill Sans MT"/>
        </w:rPr>
        <w:t xml:space="preserve">Smith.  </w:t>
      </w:r>
      <w:r w:rsidR="00BD39A9" w:rsidRPr="00D50170">
        <w:rPr>
          <w:rFonts w:ascii="Gill Sans MT" w:hAnsi="Gill Sans MT"/>
        </w:rPr>
        <w:t xml:space="preserve">Absent and not voting:  none.   </w:t>
      </w:r>
    </w:p>
    <w:p w:rsidR="00843B7A" w:rsidRPr="00D50170" w:rsidRDefault="00843B7A" w:rsidP="00A37237">
      <w:pPr>
        <w:pStyle w:val="NoSpacing"/>
        <w:rPr>
          <w:rFonts w:ascii="Gill Sans MT" w:hAnsi="Gill Sans MT"/>
        </w:rPr>
      </w:pPr>
    </w:p>
    <w:p w:rsidR="00843B7A" w:rsidRPr="00D50170" w:rsidRDefault="00843B7A" w:rsidP="00A37237">
      <w:pPr>
        <w:pStyle w:val="NoSpacing"/>
        <w:rPr>
          <w:rFonts w:ascii="Gill Sans MT" w:hAnsi="Gill Sans MT"/>
        </w:rPr>
      </w:pPr>
      <w:r w:rsidRPr="00D50170">
        <w:rPr>
          <w:rFonts w:ascii="Gill Sans MT" w:hAnsi="Gill Sans MT"/>
        </w:rPr>
        <w:t xml:space="preserve">The Board and members of the audience discussed the District 70 attendance center.  </w:t>
      </w:r>
    </w:p>
    <w:p w:rsidR="00843B7A" w:rsidRPr="00D50170" w:rsidRDefault="00843B7A" w:rsidP="00A37237">
      <w:pPr>
        <w:pStyle w:val="NoSpacing"/>
        <w:rPr>
          <w:rFonts w:ascii="Gill Sans MT" w:hAnsi="Gill Sans MT"/>
        </w:rPr>
      </w:pPr>
    </w:p>
    <w:p w:rsidR="00843B7A" w:rsidRPr="00D50170" w:rsidRDefault="00843B7A" w:rsidP="00A37237">
      <w:pPr>
        <w:pStyle w:val="NoSpacing"/>
        <w:rPr>
          <w:rFonts w:ascii="Gill Sans MT" w:hAnsi="Gill Sans MT"/>
        </w:rPr>
      </w:pPr>
      <w:r w:rsidRPr="00D50170">
        <w:rPr>
          <w:rFonts w:ascii="Gill Sans MT" w:hAnsi="Gill Sans MT"/>
        </w:rPr>
        <w:t xml:space="preserve">Motion by Plock, second by Wilson to open </w:t>
      </w:r>
      <w:r w:rsidR="00435B3F" w:rsidRPr="00D50170">
        <w:rPr>
          <w:rFonts w:ascii="Gill Sans MT" w:hAnsi="Gill Sans MT"/>
        </w:rPr>
        <w:t xml:space="preserve">the </w:t>
      </w:r>
      <w:r w:rsidRPr="00D50170">
        <w:rPr>
          <w:rFonts w:ascii="Gill Sans MT" w:hAnsi="Gill Sans MT"/>
        </w:rPr>
        <w:t xml:space="preserve">District 70 attendance center for 2019-2020.  Motion failed on a 3-3 vote.  Voting aye:  </w:t>
      </w:r>
      <w:proofErr w:type="spellStart"/>
      <w:r w:rsidRPr="00D50170">
        <w:rPr>
          <w:rFonts w:ascii="Gill Sans MT" w:hAnsi="Gill Sans MT"/>
        </w:rPr>
        <w:t>Ballagh</w:t>
      </w:r>
      <w:proofErr w:type="spellEnd"/>
      <w:r w:rsidRPr="00D50170">
        <w:rPr>
          <w:rFonts w:ascii="Gill Sans MT" w:hAnsi="Gill Sans MT"/>
        </w:rPr>
        <w:t xml:space="preserve">, Plock and Wilson.  Voting nay:  Dobbins, Smith and Snyder.  </w:t>
      </w:r>
      <w:r w:rsidR="008509B9" w:rsidRPr="00D50170">
        <w:rPr>
          <w:rFonts w:ascii="Gill Sans MT" w:hAnsi="Gill Sans MT"/>
        </w:rPr>
        <w:t xml:space="preserve">Absent and not voting:  none.  </w:t>
      </w:r>
    </w:p>
    <w:p w:rsidR="00843B7A" w:rsidRPr="00D50170" w:rsidRDefault="00843B7A" w:rsidP="00A37237">
      <w:pPr>
        <w:pStyle w:val="NoSpacing"/>
        <w:rPr>
          <w:rFonts w:ascii="Gill Sans MT" w:hAnsi="Gill Sans MT"/>
        </w:rPr>
      </w:pPr>
    </w:p>
    <w:p w:rsidR="00843B7A" w:rsidRPr="00D50170" w:rsidRDefault="00843B7A" w:rsidP="00843B7A">
      <w:pPr>
        <w:pStyle w:val="NoSpacing"/>
        <w:rPr>
          <w:rFonts w:ascii="Gill Sans MT" w:hAnsi="Gill Sans MT"/>
        </w:rPr>
      </w:pPr>
      <w:r w:rsidRPr="00D50170">
        <w:rPr>
          <w:rFonts w:ascii="Gill Sans MT" w:hAnsi="Gill Sans MT"/>
        </w:rPr>
        <w:t xml:space="preserve">Motion by Dobbins, second by Smith to set all non-certified/classified staff salaries and benefits for 2019 as presented.  Motion carried 5-1.  Voting aye:  </w:t>
      </w:r>
      <w:proofErr w:type="spellStart"/>
      <w:r w:rsidRPr="00D50170">
        <w:rPr>
          <w:rFonts w:ascii="Gill Sans MT" w:hAnsi="Gill Sans MT"/>
        </w:rPr>
        <w:t>Ballagh</w:t>
      </w:r>
      <w:proofErr w:type="spellEnd"/>
      <w:r w:rsidRPr="00D50170">
        <w:rPr>
          <w:rFonts w:ascii="Gill Sans MT" w:hAnsi="Gill Sans MT"/>
        </w:rPr>
        <w:t xml:space="preserve">, Dobbins, Smith, Snyder and Wilson.  Voting nay:  Plock.  Absent and not voting:  none.   Plock asked the Minutes reflect he was in favor of a $0.50 </w:t>
      </w:r>
      <w:r w:rsidR="00047C3A" w:rsidRPr="00D50170">
        <w:rPr>
          <w:rFonts w:ascii="Gill Sans MT" w:hAnsi="Gill Sans MT"/>
        </w:rPr>
        <w:t xml:space="preserve">per hour raise over the proposed $0.40 </w:t>
      </w:r>
      <w:r w:rsidR="00721EDB" w:rsidRPr="00D50170">
        <w:rPr>
          <w:rFonts w:ascii="Gill Sans MT" w:hAnsi="Gill Sans MT"/>
        </w:rPr>
        <w:t xml:space="preserve">raise.  </w:t>
      </w:r>
    </w:p>
    <w:p w:rsidR="00843B7A" w:rsidRPr="00D50170" w:rsidRDefault="00843B7A" w:rsidP="00A37237">
      <w:pPr>
        <w:pStyle w:val="NoSpacing"/>
        <w:rPr>
          <w:rFonts w:ascii="Gill Sans MT" w:hAnsi="Gill Sans MT"/>
        </w:rPr>
      </w:pPr>
    </w:p>
    <w:p w:rsidR="00721EDB" w:rsidRPr="00D50170" w:rsidRDefault="00721EDB" w:rsidP="00721EDB">
      <w:pPr>
        <w:pStyle w:val="NoSpacing"/>
        <w:rPr>
          <w:rFonts w:ascii="Gill Sans MT" w:hAnsi="Gill Sans MT"/>
        </w:rPr>
      </w:pPr>
      <w:r w:rsidRPr="00D50170">
        <w:rPr>
          <w:rFonts w:ascii="Gill Sans MT" w:hAnsi="Gill Sans MT"/>
        </w:rPr>
        <w:t>Motion by Dobbins, second by Snyder to set Extra Duty Assignments for 2019-2020 as presented</w:t>
      </w:r>
      <w:r w:rsidR="00435B3F" w:rsidRPr="00D50170">
        <w:rPr>
          <w:rFonts w:ascii="Gill Sans MT" w:hAnsi="Gill Sans MT"/>
        </w:rPr>
        <w:t xml:space="preserve">, to research the possibility of adding an Assistant Cross-Country Coach and </w:t>
      </w:r>
      <w:r w:rsidR="009457D4" w:rsidRPr="00D50170">
        <w:rPr>
          <w:rFonts w:ascii="Gill Sans MT" w:hAnsi="Gill Sans MT"/>
        </w:rPr>
        <w:t xml:space="preserve">to </w:t>
      </w:r>
      <w:r w:rsidR="00435B3F" w:rsidRPr="00D50170">
        <w:rPr>
          <w:rFonts w:ascii="Gill Sans MT" w:hAnsi="Gill Sans MT"/>
        </w:rPr>
        <w:t xml:space="preserve">look at the summer Band program.  </w:t>
      </w:r>
      <w:r w:rsidRPr="00D50170">
        <w:rPr>
          <w:rFonts w:ascii="Gill Sans MT" w:hAnsi="Gill Sans MT"/>
        </w:rPr>
        <w:t xml:space="preserve">Carried 5-1.  Voting aye:  </w:t>
      </w:r>
      <w:proofErr w:type="spellStart"/>
      <w:r w:rsidRPr="00D50170">
        <w:rPr>
          <w:rFonts w:ascii="Gill Sans MT" w:hAnsi="Gill Sans MT"/>
        </w:rPr>
        <w:t>Ballagh</w:t>
      </w:r>
      <w:proofErr w:type="spellEnd"/>
      <w:r w:rsidRPr="00D50170">
        <w:rPr>
          <w:rFonts w:ascii="Gill Sans MT" w:hAnsi="Gill Sans MT"/>
        </w:rPr>
        <w:t xml:space="preserve">, Dobbins, Plock, Snyder and Wilson.  Voting nay:  Smith.  Absent and not voting:  none.   </w:t>
      </w:r>
    </w:p>
    <w:p w:rsidR="00721EDB" w:rsidRPr="00D50170" w:rsidRDefault="00721EDB" w:rsidP="00721EDB">
      <w:pPr>
        <w:pStyle w:val="NoSpacing"/>
        <w:rPr>
          <w:rFonts w:ascii="Gill Sans MT" w:hAnsi="Gill Sans MT"/>
        </w:rPr>
      </w:pPr>
    </w:p>
    <w:p w:rsidR="00721EDB" w:rsidRPr="00D50170" w:rsidRDefault="00721EDB" w:rsidP="00721EDB">
      <w:pPr>
        <w:pStyle w:val="NoSpacing"/>
        <w:rPr>
          <w:rFonts w:ascii="Gill Sans MT" w:hAnsi="Gill Sans MT"/>
        </w:rPr>
      </w:pPr>
      <w:r w:rsidRPr="00D50170">
        <w:rPr>
          <w:rFonts w:ascii="Gill Sans MT" w:hAnsi="Gill Sans MT"/>
        </w:rPr>
        <w:t xml:space="preserve">Motion by Smith, second by Wilson to pay Superintendent Bird for ten days of unused vacation time.  Carried 6-0.  Voting aye:  </w:t>
      </w:r>
      <w:proofErr w:type="spellStart"/>
      <w:r w:rsidRPr="00D50170">
        <w:rPr>
          <w:rFonts w:ascii="Gill Sans MT" w:hAnsi="Gill Sans MT"/>
        </w:rPr>
        <w:t>Ballagh</w:t>
      </w:r>
      <w:proofErr w:type="spellEnd"/>
      <w:r w:rsidRPr="00D50170">
        <w:rPr>
          <w:rFonts w:ascii="Gill Sans MT" w:hAnsi="Gill Sans MT"/>
        </w:rPr>
        <w:t xml:space="preserve">, Dobbins, Plock, Smith, Snyder and Wilson.  Voting nay:  none.  Absent and not voting:  none.   </w:t>
      </w:r>
    </w:p>
    <w:p w:rsidR="00721EDB" w:rsidRPr="00D50170" w:rsidRDefault="00721EDB" w:rsidP="00721EDB">
      <w:pPr>
        <w:pStyle w:val="NoSpacing"/>
        <w:rPr>
          <w:rFonts w:ascii="Gill Sans MT" w:hAnsi="Gill Sans MT"/>
        </w:rPr>
      </w:pPr>
    </w:p>
    <w:bookmarkEnd w:id="6"/>
    <w:p w:rsidR="007078AA" w:rsidRPr="00D50170" w:rsidRDefault="00B35FAA" w:rsidP="00380AEF">
      <w:pPr>
        <w:pStyle w:val="NoSpacing"/>
        <w:rPr>
          <w:rFonts w:ascii="Gill Sans MT" w:hAnsi="Gill Sans MT"/>
        </w:rPr>
      </w:pPr>
      <w:r w:rsidRPr="00D50170">
        <w:rPr>
          <w:rFonts w:ascii="Gill Sans MT" w:hAnsi="Gill Sans MT"/>
        </w:rPr>
        <w:t>Sup</w:t>
      </w:r>
      <w:r w:rsidR="00391E53" w:rsidRPr="00D50170">
        <w:rPr>
          <w:rFonts w:ascii="Gill Sans MT" w:hAnsi="Gill Sans MT"/>
        </w:rPr>
        <w:t>erintendent</w:t>
      </w:r>
      <w:r w:rsidR="004218FB" w:rsidRPr="00D50170">
        <w:rPr>
          <w:rFonts w:ascii="Gill Sans MT" w:hAnsi="Gill Sans MT"/>
        </w:rPr>
        <w:t>, Principal</w:t>
      </w:r>
      <w:r w:rsidR="00914E89" w:rsidRPr="00D50170">
        <w:rPr>
          <w:rFonts w:ascii="Gill Sans MT" w:hAnsi="Gill Sans MT"/>
        </w:rPr>
        <w:t xml:space="preserve"> and </w:t>
      </w:r>
      <w:r w:rsidR="00B21282" w:rsidRPr="00D50170">
        <w:rPr>
          <w:rFonts w:ascii="Gill Sans MT" w:hAnsi="Gill Sans MT"/>
        </w:rPr>
        <w:t>Board</w:t>
      </w:r>
      <w:r w:rsidR="00820B38" w:rsidRPr="00D50170">
        <w:rPr>
          <w:rFonts w:ascii="Gill Sans MT" w:hAnsi="Gill Sans MT"/>
        </w:rPr>
        <w:t xml:space="preserve"> </w:t>
      </w:r>
      <w:r w:rsidR="00391E53" w:rsidRPr="00D50170">
        <w:rPr>
          <w:rFonts w:ascii="Gill Sans MT" w:hAnsi="Gill Sans MT"/>
        </w:rPr>
        <w:t xml:space="preserve">reports were </w:t>
      </w:r>
      <w:r w:rsidR="005C5118" w:rsidRPr="00D50170">
        <w:rPr>
          <w:rFonts w:ascii="Gill Sans MT" w:hAnsi="Gill Sans MT"/>
        </w:rPr>
        <w:t>heard</w:t>
      </w:r>
      <w:r w:rsidR="00391E53" w:rsidRPr="00D50170">
        <w:rPr>
          <w:rFonts w:ascii="Gill Sans MT" w:hAnsi="Gill Sans MT"/>
        </w:rPr>
        <w:t xml:space="preserve">.  </w:t>
      </w:r>
    </w:p>
    <w:p w:rsidR="000653ED" w:rsidRPr="00D50170" w:rsidRDefault="000653ED" w:rsidP="00380AEF">
      <w:pPr>
        <w:pStyle w:val="NoSpacing"/>
        <w:rPr>
          <w:rFonts w:ascii="Gill Sans MT" w:hAnsi="Gill Sans MT"/>
        </w:rPr>
      </w:pPr>
    </w:p>
    <w:p w:rsidR="00FA0759" w:rsidRPr="00D50170" w:rsidRDefault="00FA0759" w:rsidP="00380AEF">
      <w:pPr>
        <w:pStyle w:val="NoSpacing"/>
        <w:rPr>
          <w:rFonts w:ascii="Gill Sans MT" w:hAnsi="Gill Sans MT"/>
        </w:rPr>
      </w:pPr>
      <w:r w:rsidRPr="00D50170">
        <w:rPr>
          <w:rFonts w:ascii="Gill Sans MT" w:hAnsi="Gill Sans MT"/>
        </w:rPr>
        <w:t xml:space="preserve">The next regular meeting will be held </w:t>
      </w:r>
      <w:r w:rsidR="00D26119" w:rsidRPr="00D50170">
        <w:rPr>
          <w:rFonts w:ascii="Gill Sans MT" w:hAnsi="Gill Sans MT"/>
        </w:rPr>
        <w:t xml:space="preserve">Monday, </w:t>
      </w:r>
      <w:r w:rsidR="00721EDB" w:rsidRPr="00D50170">
        <w:rPr>
          <w:rFonts w:ascii="Gill Sans MT" w:hAnsi="Gill Sans MT"/>
        </w:rPr>
        <w:t>June 10</w:t>
      </w:r>
      <w:r w:rsidR="007C7CC7" w:rsidRPr="00D50170">
        <w:rPr>
          <w:rFonts w:ascii="Gill Sans MT" w:hAnsi="Gill Sans MT"/>
        </w:rPr>
        <w:t>,</w:t>
      </w:r>
      <w:r w:rsidR="007078AA" w:rsidRPr="00D50170">
        <w:rPr>
          <w:rFonts w:ascii="Gill Sans MT" w:hAnsi="Gill Sans MT"/>
        </w:rPr>
        <w:t xml:space="preserve"> 201</w:t>
      </w:r>
      <w:r w:rsidR="00331A0F" w:rsidRPr="00D50170">
        <w:rPr>
          <w:rFonts w:ascii="Gill Sans MT" w:hAnsi="Gill Sans MT"/>
        </w:rPr>
        <w:t>9</w:t>
      </w:r>
      <w:r w:rsidRPr="00D50170">
        <w:rPr>
          <w:rFonts w:ascii="Gill Sans MT" w:hAnsi="Gill Sans MT"/>
        </w:rPr>
        <w:t xml:space="preserve"> at </w:t>
      </w:r>
      <w:r w:rsidR="00BB3814" w:rsidRPr="00D50170">
        <w:rPr>
          <w:rFonts w:ascii="Gill Sans MT" w:hAnsi="Gill Sans MT"/>
        </w:rPr>
        <w:t>8</w:t>
      </w:r>
      <w:r w:rsidRPr="00D50170">
        <w:rPr>
          <w:rFonts w:ascii="Gill Sans MT" w:hAnsi="Gill Sans MT"/>
        </w:rPr>
        <w:t xml:space="preserve">:00 </w:t>
      </w:r>
      <w:r w:rsidR="005C5118" w:rsidRPr="00D50170">
        <w:rPr>
          <w:rFonts w:ascii="Gill Sans MT" w:hAnsi="Gill Sans MT"/>
        </w:rPr>
        <w:t xml:space="preserve">p.m. </w:t>
      </w:r>
      <w:r w:rsidRPr="00D50170">
        <w:rPr>
          <w:rFonts w:ascii="Gill Sans MT" w:hAnsi="Gill Sans MT"/>
        </w:rPr>
        <w:t xml:space="preserve">in the High School Library.  </w:t>
      </w:r>
    </w:p>
    <w:p w:rsidR="00917B17" w:rsidRPr="00D50170" w:rsidRDefault="00917B17" w:rsidP="00380AEF">
      <w:pPr>
        <w:pStyle w:val="NoSpacing"/>
        <w:rPr>
          <w:rFonts w:ascii="Gill Sans MT" w:hAnsi="Gill Sans MT"/>
        </w:rPr>
      </w:pPr>
    </w:p>
    <w:p w:rsidR="00546DD6" w:rsidRPr="00D50170" w:rsidRDefault="00917B17" w:rsidP="00546DD6">
      <w:pPr>
        <w:pStyle w:val="NoSpacing"/>
        <w:rPr>
          <w:rFonts w:ascii="Gill Sans MT" w:hAnsi="Gill Sans MT"/>
        </w:rPr>
      </w:pPr>
      <w:r w:rsidRPr="00D50170">
        <w:rPr>
          <w:rFonts w:ascii="Gill Sans MT" w:hAnsi="Gill Sans MT"/>
        </w:rPr>
        <w:t xml:space="preserve">Motion by </w:t>
      </w:r>
      <w:r w:rsidR="00966BB2" w:rsidRPr="00D50170">
        <w:rPr>
          <w:rFonts w:ascii="Gill Sans MT" w:hAnsi="Gill Sans MT"/>
        </w:rPr>
        <w:t>Dobbins</w:t>
      </w:r>
      <w:r w:rsidRPr="00D50170">
        <w:rPr>
          <w:rFonts w:ascii="Gill Sans MT" w:hAnsi="Gill Sans MT"/>
        </w:rPr>
        <w:t xml:space="preserve">, second by </w:t>
      </w:r>
      <w:r w:rsidR="006A3902" w:rsidRPr="00D50170">
        <w:rPr>
          <w:rFonts w:ascii="Gill Sans MT" w:hAnsi="Gill Sans MT"/>
        </w:rPr>
        <w:t>Smith</w:t>
      </w:r>
      <w:r w:rsidRPr="00D50170">
        <w:rPr>
          <w:rFonts w:ascii="Gill Sans MT" w:hAnsi="Gill Sans MT"/>
        </w:rPr>
        <w:t xml:space="preserve"> to adjourn at </w:t>
      </w:r>
      <w:r w:rsidR="002A3B7A" w:rsidRPr="00D50170">
        <w:rPr>
          <w:rFonts w:ascii="Gill Sans MT" w:hAnsi="Gill Sans MT"/>
        </w:rPr>
        <w:t>9:</w:t>
      </w:r>
      <w:r w:rsidR="00721EDB" w:rsidRPr="00D50170">
        <w:rPr>
          <w:rFonts w:ascii="Gill Sans MT" w:hAnsi="Gill Sans MT"/>
        </w:rPr>
        <w:t>37</w:t>
      </w:r>
      <w:r w:rsidR="000B6C39" w:rsidRPr="00D50170">
        <w:rPr>
          <w:rFonts w:ascii="Gill Sans MT" w:hAnsi="Gill Sans MT"/>
        </w:rPr>
        <w:t xml:space="preserve"> p</w:t>
      </w:r>
      <w:r w:rsidRPr="00D50170">
        <w:rPr>
          <w:rFonts w:ascii="Gill Sans MT" w:hAnsi="Gill Sans MT"/>
        </w:rPr>
        <w:t xml:space="preserve">.m.  </w:t>
      </w:r>
      <w:r w:rsidR="00546DD6" w:rsidRPr="00D50170">
        <w:rPr>
          <w:rFonts w:ascii="Gill Sans MT" w:hAnsi="Gill Sans MT"/>
        </w:rPr>
        <w:t xml:space="preserve">Carried 6-0.  Voting aye:  </w:t>
      </w:r>
      <w:proofErr w:type="spellStart"/>
      <w:r w:rsidR="00546DD6" w:rsidRPr="00D50170">
        <w:rPr>
          <w:rFonts w:ascii="Gill Sans MT" w:hAnsi="Gill Sans MT"/>
        </w:rPr>
        <w:t>Ballagh</w:t>
      </w:r>
      <w:proofErr w:type="spellEnd"/>
      <w:r w:rsidR="00546DD6" w:rsidRPr="00D50170">
        <w:rPr>
          <w:rFonts w:ascii="Gill Sans MT" w:hAnsi="Gill Sans MT"/>
        </w:rPr>
        <w:t xml:space="preserve">, Dobbins, Plock, Smith, Snyder and Wilson.  Voting nay:  none.  Absent and not voting:  none.   </w:t>
      </w:r>
    </w:p>
    <w:p w:rsidR="00331A0F" w:rsidRPr="00D50170" w:rsidRDefault="00331A0F" w:rsidP="009C6B4A">
      <w:pPr>
        <w:pStyle w:val="NoSpacing"/>
        <w:rPr>
          <w:rFonts w:ascii="Gill Sans MT" w:hAnsi="Gill Sans MT"/>
        </w:rPr>
      </w:pPr>
    </w:p>
    <w:p w:rsidR="00582B96" w:rsidRPr="00D50170" w:rsidRDefault="00582B96" w:rsidP="00BA4CD2">
      <w:pPr>
        <w:pStyle w:val="NoSpacing"/>
        <w:rPr>
          <w:rFonts w:ascii="Gill Sans MT" w:hAnsi="Gill Sans MT"/>
        </w:rPr>
      </w:pPr>
    </w:p>
    <w:p w:rsidR="00BA4CD2" w:rsidRPr="00D50170" w:rsidRDefault="00BA4CD2" w:rsidP="00BA4CD2">
      <w:pPr>
        <w:pStyle w:val="NoSpacing"/>
        <w:rPr>
          <w:rFonts w:ascii="Gill Sans MT" w:hAnsi="Gill Sans MT"/>
        </w:rPr>
      </w:pPr>
      <w:bookmarkStart w:id="7" w:name="_Hlk524944924"/>
      <w:r w:rsidRPr="00D50170">
        <w:rPr>
          <w:rFonts w:ascii="Gill Sans MT" w:hAnsi="Gill Sans MT"/>
        </w:rPr>
        <w:tab/>
      </w:r>
      <w:r w:rsidR="007A78E9" w:rsidRPr="00D50170">
        <w:rPr>
          <w:rFonts w:ascii="Gill Sans MT" w:hAnsi="Gill Sans MT"/>
        </w:rPr>
        <w:tab/>
      </w:r>
      <w:r w:rsidR="007A78E9" w:rsidRPr="00D50170">
        <w:rPr>
          <w:rFonts w:ascii="Gill Sans MT" w:hAnsi="Gill Sans MT"/>
        </w:rPr>
        <w:tab/>
      </w:r>
      <w:r w:rsidR="007A78E9" w:rsidRPr="00D50170">
        <w:rPr>
          <w:rFonts w:ascii="Gill Sans MT" w:hAnsi="Gill Sans MT"/>
        </w:rPr>
        <w:tab/>
      </w:r>
      <w:r w:rsidR="007A78E9" w:rsidRPr="00D50170">
        <w:rPr>
          <w:rFonts w:ascii="Gill Sans MT" w:hAnsi="Gill Sans MT"/>
        </w:rPr>
        <w:tab/>
      </w:r>
      <w:r w:rsidRPr="00D50170">
        <w:rPr>
          <w:rFonts w:ascii="Gill Sans MT" w:hAnsi="Gill Sans MT"/>
        </w:rPr>
        <w:t>_______________________________________</w:t>
      </w:r>
    </w:p>
    <w:p w:rsidR="00BA4CD2" w:rsidRPr="00D50170" w:rsidRDefault="00BA4CD2" w:rsidP="000F1872">
      <w:pPr>
        <w:pStyle w:val="NoSpacing"/>
        <w:rPr>
          <w:rFonts w:ascii="Gill Sans MT" w:hAnsi="Gill Sans MT"/>
        </w:rPr>
      </w:pPr>
      <w:r w:rsidRPr="00D50170">
        <w:rPr>
          <w:rFonts w:ascii="Gill Sans MT" w:hAnsi="Gill Sans MT"/>
        </w:rPr>
        <w:tab/>
      </w:r>
      <w:r w:rsidRPr="00D50170">
        <w:rPr>
          <w:rFonts w:ascii="Gill Sans MT" w:hAnsi="Gill Sans MT"/>
        </w:rPr>
        <w:tab/>
      </w:r>
      <w:r w:rsidRPr="00D50170">
        <w:rPr>
          <w:rFonts w:ascii="Gill Sans MT" w:hAnsi="Gill Sans MT"/>
        </w:rPr>
        <w:tab/>
      </w:r>
      <w:r w:rsidRPr="00D50170">
        <w:rPr>
          <w:rFonts w:ascii="Gill Sans MT" w:hAnsi="Gill Sans MT"/>
        </w:rPr>
        <w:tab/>
      </w:r>
      <w:r w:rsidRPr="00D50170">
        <w:rPr>
          <w:rFonts w:ascii="Gill Sans MT" w:hAnsi="Gill Sans MT"/>
        </w:rPr>
        <w:tab/>
        <w:t>Randall Dobbins, Secretary</w:t>
      </w:r>
      <w:bookmarkEnd w:id="7"/>
    </w:p>
    <w:sectPr w:rsidR="00BA4CD2" w:rsidRPr="00D50170" w:rsidSect="002224D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47C3A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45C13"/>
    <w:rsid w:val="001473B5"/>
    <w:rsid w:val="0015047E"/>
    <w:rsid w:val="00162996"/>
    <w:rsid w:val="0016444B"/>
    <w:rsid w:val="00172F84"/>
    <w:rsid w:val="00194D8D"/>
    <w:rsid w:val="0019524B"/>
    <w:rsid w:val="00195BC0"/>
    <w:rsid w:val="0019778A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224D0"/>
    <w:rsid w:val="002256BA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6BCC"/>
    <w:rsid w:val="002734EE"/>
    <w:rsid w:val="00275E4D"/>
    <w:rsid w:val="00283EE1"/>
    <w:rsid w:val="00284E77"/>
    <w:rsid w:val="00297FFE"/>
    <w:rsid w:val="002A3B7A"/>
    <w:rsid w:val="002A5201"/>
    <w:rsid w:val="002B00C2"/>
    <w:rsid w:val="002B2652"/>
    <w:rsid w:val="002B36B7"/>
    <w:rsid w:val="002B7F48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66EF"/>
    <w:rsid w:val="00410A67"/>
    <w:rsid w:val="0041177E"/>
    <w:rsid w:val="004218FB"/>
    <w:rsid w:val="00426F2E"/>
    <w:rsid w:val="00430F33"/>
    <w:rsid w:val="00432C36"/>
    <w:rsid w:val="00435AE3"/>
    <w:rsid w:val="00435B3F"/>
    <w:rsid w:val="00441C4E"/>
    <w:rsid w:val="00453A92"/>
    <w:rsid w:val="00464D91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544F"/>
    <w:rsid w:val="004F3AF3"/>
    <w:rsid w:val="004F6DDB"/>
    <w:rsid w:val="004F7519"/>
    <w:rsid w:val="00511AEE"/>
    <w:rsid w:val="0052658B"/>
    <w:rsid w:val="0053047A"/>
    <w:rsid w:val="0053389A"/>
    <w:rsid w:val="005355FE"/>
    <w:rsid w:val="00540CC2"/>
    <w:rsid w:val="00546DD6"/>
    <w:rsid w:val="00546E85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6042D9"/>
    <w:rsid w:val="006105F8"/>
    <w:rsid w:val="00614CC9"/>
    <w:rsid w:val="00623C2F"/>
    <w:rsid w:val="006243AC"/>
    <w:rsid w:val="00625BD0"/>
    <w:rsid w:val="006266A5"/>
    <w:rsid w:val="00635AB5"/>
    <w:rsid w:val="006444AC"/>
    <w:rsid w:val="0064587E"/>
    <w:rsid w:val="00646D7B"/>
    <w:rsid w:val="00651E27"/>
    <w:rsid w:val="00654CAF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21EDB"/>
    <w:rsid w:val="0074238B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3B7A"/>
    <w:rsid w:val="00844CBF"/>
    <w:rsid w:val="00847127"/>
    <w:rsid w:val="0084714A"/>
    <w:rsid w:val="008509B9"/>
    <w:rsid w:val="00856949"/>
    <w:rsid w:val="00865811"/>
    <w:rsid w:val="00880DC9"/>
    <w:rsid w:val="0088498C"/>
    <w:rsid w:val="008929EB"/>
    <w:rsid w:val="008B0F2C"/>
    <w:rsid w:val="008B0F9B"/>
    <w:rsid w:val="008C5CBD"/>
    <w:rsid w:val="008D27CE"/>
    <w:rsid w:val="008D424B"/>
    <w:rsid w:val="008D5DC3"/>
    <w:rsid w:val="008E0E56"/>
    <w:rsid w:val="008E2B91"/>
    <w:rsid w:val="00900028"/>
    <w:rsid w:val="00907CB5"/>
    <w:rsid w:val="00914E89"/>
    <w:rsid w:val="00917B17"/>
    <w:rsid w:val="00932CA5"/>
    <w:rsid w:val="009406C9"/>
    <w:rsid w:val="009457D4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E6B84"/>
    <w:rsid w:val="00AF2B39"/>
    <w:rsid w:val="00B10EB8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95916"/>
    <w:rsid w:val="00B96C13"/>
    <w:rsid w:val="00BA231B"/>
    <w:rsid w:val="00BA4CD2"/>
    <w:rsid w:val="00BB3814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129F7"/>
    <w:rsid w:val="00D132E3"/>
    <w:rsid w:val="00D16330"/>
    <w:rsid w:val="00D23C52"/>
    <w:rsid w:val="00D26119"/>
    <w:rsid w:val="00D37731"/>
    <w:rsid w:val="00D4548D"/>
    <w:rsid w:val="00D47CCA"/>
    <w:rsid w:val="00D50170"/>
    <w:rsid w:val="00D521AB"/>
    <w:rsid w:val="00D62A18"/>
    <w:rsid w:val="00D63FAC"/>
    <w:rsid w:val="00D7018D"/>
    <w:rsid w:val="00D7186E"/>
    <w:rsid w:val="00D76047"/>
    <w:rsid w:val="00D773F7"/>
    <w:rsid w:val="00D80471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30E2"/>
    <w:rsid w:val="00EA3B05"/>
    <w:rsid w:val="00EA5906"/>
    <w:rsid w:val="00EB0C84"/>
    <w:rsid w:val="00EB5DB7"/>
    <w:rsid w:val="00EC3790"/>
    <w:rsid w:val="00EC7258"/>
    <w:rsid w:val="00ED6E54"/>
    <w:rsid w:val="00EE0BBA"/>
    <w:rsid w:val="00EE4810"/>
    <w:rsid w:val="00EE7E69"/>
    <w:rsid w:val="00EF6F41"/>
    <w:rsid w:val="00F04DDC"/>
    <w:rsid w:val="00F06314"/>
    <w:rsid w:val="00F13630"/>
    <w:rsid w:val="00F13798"/>
    <w:rsid w:val="00F205A3"/>
    <w:rsid w:val="00F2500D"/>
    <w:rsid w:val="00F30C88"/>
    <w:rsid w:val="00F42FD4"/>
    <w:rsid w:val="00F516A9"/>
    <w:rsid w:val="00F60CB3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1229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8520-9EAC-4A8B-A152-D3629A3E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2019-05-20T17:18:00Z</dcterms:created>
  <dcterms:modified xsi:type="dcterms:W3CDTF">2019-05-20T17:18:00Z</dcterms:modified>
</cp:coreProperties>
</file>