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F2" w:rsidRDefault="006C61F2" w:rsidP="00964748">
      <w:pPr>
        <w:pStyle w:val="NoSpacing"/>
        <w:rPr>
          <w:b/>
        </w:rPr>
      </w:pPr>
      <w:r>
        <w:rPr>
          <w:b/>
        </w:rPr>
        <w:t>BURWELL PUBLIC SCHOOLS</w:t>
      </w:r>
    </w:p>
    <w:p w:rsidR="006C61F2" w:rsidRPr="00964748" w:rsidRDefault="006C61F2" w:rsidP="00964748">
      <w:pPr>
        <w:pStyle w:val="NoSpacing"/>
        <w:rPr>
          <w:b/>
        </w:rPr>
      </w:pPr>
      <w:r>
        <w:rPr>
          <w:b/>
        </w:rPr>
        <w:t xml:space="preserve">DISTRICT 100 </w:t>
      </w:r>
      <w:r w:rsidRPr="00964748">
        <w:rPr>
          <w:b/>
        </w:rPr>
        <w:t>BOARD OF EDUCATION</w:t>
      </w:r>
    </w:p>
    <w:p w:rsidR="006C61F2" w:rsidRPr="00964748" w:rsidRDefault="006C61F2" w:rsidP="00964748">
      <w:pPr>
        <w:pStyle w:val="NoSpacing"/>
        <w:rPr>
          <w:b/>
        </w:rPr>
      </w:pPr>
      <w:r>
        <w:rPr>
          <w:b/>
        </w:rPr>
        <w:t>REGULAR MEETING</w:t>
      </w:r>
    </w:p>
    <w:p w:rsidR="006C61F2" w:rsidRPr="00964748" w:rsidRDefault="006C61F2" w:rsidP="00964748">
      <w:pPr>
        <w:pStyle w:val="NoSpacing"/>
        <w:rPr>
          <w:b/>
        </w:rPr>
      </w:pPr>
      <w:r>
        <w:rPr>
          <w:b/>
        </w:rPr>
        <w:t>AUGUST 12</w:t>
      </w:r>
      <w:r w:rsidRPr="00964748">
        <w:rPr>
          <w:b/>
        </w:rPr>
        <w:t>, 2013 – 8:</w:t>
      </w:r>
      <w:r>
        <w:rPr>
          <w:b/>
        </w:rPr>
        <w:t>00</w:t>
      </w:r>
      <w:r w:rsidRPr="00964748">
        <w:rPr>
          <w:b/>
        </w:rPr>
        <w:t xml:space="preserve"> P.M.</w:t>
      </w:r>
    </w:p>
    <w:p w:rsidR="006C61F2" w:rsidRDefault="006C61F2" w:rsidP="00964748">
      <w:pPr>
        <w:pStyle w:val="NoSpacing"/>
      </w:pPr>
    </w:p>
    <w:p w:rsidR="006C61F2" w:rsidRDefault="006C61F2" w:rsidP="00BA4CD2">
      <w:pPr>
        <w:pStyle w:val="NoSpacing"/>
      </w:pPr>
      <w:r>
        <w:t xml:space="preserve">The meeting was called to order by President Ballagh at 8:02 p.m.  Board members present were Ballagh, Dobbins, Klimek, Lowery II, Plock and Smith.  Superintendent Bird, Principals Owen and Goodman and Board Recorder McBride were present.  Ballagh made note of the Open Meetings Law posting.  Maureen Sartain and Tracy Kruse were guests in the audience.    </w:t>
      </w:r>
    </w:p>
    <w:p w:rsidR="006C61F2" w:rsidRDefault="006C61F2" w:rsidP="00BA4CD2">
      <w:pPr>
        <w:pStyle w:val="NoSpacing"/>
      </w:pPr>
    </w:p>
    <w:p w:rsidR="006C61F2" w:rsidRDefault="006C61F2" w:rsidP="00C54D6D">
      <w:pPr>
        <w:pStyle w:val="NoSpacing"/>
      </w:pPr>
      <w:r>
        <w:t xml:space="preserve">Motion by Klimek, second by Dobbins to approve the Agenda as presented.  Carried 6-0.  Voting aye:  Ballagh, Dobbins, Klimek, Lowery II, Plock and Smith.  Voting nay:  none.  Absent and not voting:  none.  </w:t>
      </w:r>
    </w:p>
    <w:p w:rsidR="006C61F2" w:rsidRDefault="006C61F2" w:rsidP="00C54D6D">
      <w:pPr>
        <w:pStyle w:val="NoSpacing"/>
      </w:pPr>
    </w:p>
    <w:p w:rsidR="006C61F2" w:rsidRDefault="006C61F2" w:rsidP="00EA3B05">
      <w:pPr>
        <w:pStyle w:val="NoSpacing"/>
      </w:pPr>
      <w:r>
        <w:t xml:space="preserve">Motion by Plock, second by Dobbins to approve the minutes of the July 15, 2013 Hearing on Student Fees as presented.  Carried 6-0.  Voting aye:  Ballagh, Dobbins, Klimek, Lowery II, Plock and Smith.  Voting nay:  none.  Absent and not voting:  none.  </w:t>
      </w:r>
    </w:p>
    <w:p w:rsidR="006C61F2" w:rsidRDefault="006C61F2" w:rsidP="00C54D6D">
      <w:pPr>
        <w:pStyle w:val="NoSpacing"/>
      </w:pPr>
    </w:p>
    <w:p w:rsidR="006C61F2" w:rsidRDefault="006C61F2" w:rsidP="00C54D6D">
      <w:pPr>
        <w:pStyle w:val="NoSpacing"/>
      </w:pPr>
      <w:r>
        <w:t xml:space="preserve">Motion by Smith, second by Klimek to approve the minutes of the July 15, 2013 Regular meeting as presented.  Carried 6-0.  Voting aye:  Ballagh, Dobbins, Klimek, Lowery II, Plock and Smith.  Voting nay:  none.  Absent and not voting:  none.  </w:t>
      </w:r>
    </w:p>
    <w:p w:rsidR="006C61F2" w:rsidRDefault="006C61F2" w:rsidP="00C54D6D">
      <w:pPr>
        <w:pStyle w:val="NoSpacing"/>
      </w:pPr>
    </w:p>
    <w:p w:rsidR="006C61F2" w:rsidRDefault="006C61F2" w:rsidP="00C54D6D">
      <w:pPr>
        <w:pStyle w:val="NoSpacing"/>
      </w:pPr>
      <w:r>
        <w:t xml:space="preserve">Motion by Dobbins, second by Klimek to approve the Treasurer’s Report as presented.  Carried 6-0.  Voting aye:  Ballagh, Dobbins, Klimek, Lowery II, Plock and Smith.  Voting nay:  none.  Absent and not voting:  none.  </w:t>
      </w:r>
    </w:p>
    <w:p w:rsidR="006C61F2" w:rsidRDefault="006C61F2" w:rsidP="00C54D6D">
      <w:pPr>
        <w:pStyle w:val="NoSpacing"/>
      </w:pPr>
    </w:p>
    <w:p w:rsidR="006C61F2" w:rsidRDefault="006C61F2" w:rsidP="00C54D6D">
      <w:pPr>
        <w:pStyle w:val="NoSpacing"/>
      </w:pPr>
      <w:r>
        <w:t xml:space="preserve">Motion by Smith, second by Plock to approve the payment of claims as presented.  Carried 5-0-1.  Voting aye:  Ballagh, Klimek, Lowery II, Plock and Smith.  Voting nay:  none.  Abstaining:  Dobbins. Absent and not voting:  none.  </w:t>
      </w:r>
    </w:p>
    <w:p w:rsidR="006C61F2" w:rsidRDefault="006C61F2" w:rsidP="00C54D6D">
      <w:pPr>
        <w:pStyle w:val="NoSpacing"/>
      </w:pPr>
    </w:p>
    <w:p w:rsidR="006C61F2" w:rsidRDefault="006C61F2" w:rsidP="00C54D6D">
      <w:pPr>
        <w:pStyle w:val="NoSpacing"/>
      </w:pPr>
      <w:r>
        <w:t>Tracy Kruse, representing Northeast Community College, gave a presentation to the Board on the College’s Extended Campus project.</w:t>
      </w:r>
    </w:p>
    <w:p w:rsidR="006C61F2" w:rsidRDefault="006C61F2" w:rsidP="00C54D6D">
      <w:pPr>
        <w:pStyle w:val="NoSpacing"/>
      </w:pPr>
    </w:p>
    <w:p w:rsidR="006C61F2" w:rsidRDefault="006C61F2" w:rsidP="00EA3B05">
      <w:pPr>
        <w:pStyle w:val="NoSpacing"/>
      </w:pPr>
      <w:r>
        <w:t xml:space="preserve">Motion by Lowery II, second by Dobbins to contract with Bud’s Used Cars to inspect District vehicles to remain in compliance with Rules 91 and 92 for the 2013-2014 school year.  Carried 6-0.  Voting aye:  Ballagh, Dobbins, Klimek, Lowery II, Plock and Smith.  Voting nay:  none.  Absent and not voting:  none.  </w:t>
      </w:r>
    </w:p>
    <w:p w:rsidR="006C61F2" w:rsidRDefault="006C61F2" w:rsidP="00C54D6D">
      <w:pPr>
        <w:pStyle w:val="NoSpacing"/>
      </w:pPr>
    </w:p>
    <w:p w:rsidR="006C61F2" w:rsidRDefault="006C61F2" w:rsidP="00EA3B05">
      <w:pPr>
        <w:pStyle w:val="NoSpacing"/>
      </w:pPr>
      <w:r>
        <w:t xml:space="preserve">Motion by Dobbins, second by Klimek to approve the second payment for the One to One Computer Lease payment to Capital Technology and Leasing, in the amount of $22,160.  Carried 6-0.  Voting aye:  Ballagh, Dobbins, Klimek, Lowery II, Plock and Smith.  Voting nay:  none.  Absent and not voting:  none.  </w:t>
      </w:r>
    </w:p>
    <w:p w:rsidR="006C61F2" w:rsidRDefault="006C61F2" w:rsidP="00C54D6D">
      <w:pPr>
        <w:pStyle w:val="NoSpacing"/>
      </w:pPr>
    </w:p>
    <w:p w:rsidR="006C61F2" w:rsidRDefault="006C61F2" w:rsidP="00EA3B05">
      <w:pPr>
        <w:pStyle w:val="NoSpacing"/>
      </w:pPr>
      <w:r>
        <w:t xml:space="preserve">Motion by Plock, second by Dobbins to approve the final payment of the Dollar and Energy Loan claim to Ottens Electric in the amount of $12,587 (final payment).  Carried 6-0.  Voting aye:  Ballagh, Dobbins, Klimek, Lowery II, Plock and Smith.  Voting nay:  none.  Absent and not voting:  none.  </w:t>
      </w:r>
    </w:p>
    <w:p w:rsidR="006C61F2" w:rsidRDefault="006C61F2" w:rsidP="00C54D6D">
      <w:pPr>
        <w:pStyle w:val="NoSpacing"/>
      </w:pPr>
    </w:p>
    <w:p w:rsidR="006C61F2" w:rsidRDefault="006C61F2" w:rsidP="00C54D6D">
      <w:pPr>
        <w:pStyle w:val="NoSpacing"/>
      </w:pPr>
      <w:r>
        <w:t xml:space="preserve">Policy #1210, Patron and Parental Involvement and Parent Involvement Policy #1210-A were reviewed.  </w:t>
      </w:r>
    </w:p>
    <w:p w:rsidR="006C61F2" w:rsidRDefault="006C61F2" w:rsidP="00C54D6D">
      <w:pPr>
        <w:pStyle w:val="NoSpacing"/>
      </w:pPr>
    </w:p>
    <w:p w:rsidR="006C61F2" w:rsidRDefault="006C61F2" w:rsidP="00EA3B05">
      <w:pPr>
        <w:pStyle w:val="NoSpacing"/>
      </w:pPr>
      <w:r>
        <w:t xml:space="preserve">Motion by Dobbins, second by Klimek to approve membership into the Nebraska Rural Community Schools Association (NRCSA) at a cost of $700 for one year.  Carried 6-0.  Voting aye:  Ballagh, Dobbins, Klimek, Lowery II, Plock and Smith.  Voting nay:  none.  Absent and not voting:  none.  </w:t>
      </w:r>
    </w:p>
    <w:p w:rsidR="006C61F2" w:rsidRDefault="006C61F2" w:rsidP="00C54D6D">
      <w:pPr>
        <w:pStyle w:val="NoSpacing"/>
      </w:pPr>
    </w:p>
    <w:p w:rsidR="006C61F2" w:rsidRDefault="006C61F2" w:rsidP="00EA3B05">
      <w:pPr>
        <w:pStyle w:val="NoSpacing"/>
      </w:pPr>
      <w:r>
        <w:t xml:space="preserve">Motion by Smith, second by Klimek to adopt the Elementary and Secondary Student Handbooks for 2013-2014 (including the Activity Handbook).  Carried 6-0.  Voting aye:  Ballagh, Dobbins, Klimek, Lowery II, Plock and Smith.  Voting nay:  none.  Absent and not voting:  none.  </w:t>
      </w:r>
    </w:p>
    <w:p w:rsidR="006C61F2" w:rsidRDefault="006C61F2" w:rsidP="00C54D6D">
      <w:pPr>
        <w:pStyle w:val="NoSpacing"/>
      </w:pPr>
    </w:p>
    <w:p w:rsidR="006C61F2" w:rsidRDefault="006C61F2" w:rsidP="00EA3B05">
      <w:pPr>
        <w:pStyle w:val="NoSpacing"/>
      </w:pPr>
      <w:r>
        <w:t xml:space="preserve">Motion by Dobbins, second by Klimek to adopt Classified and Certified Employee Handbooks for 2013-2014.  Carried 6-0.  Voting aye:  Ballagh, Dobbins, Klimek, Lowery II, Plock and Smith.  Voting nay:  none.  Absent and not voting:  none.  </w:t>
      </w:r>
    </w:p>
    <w:p w:rsidR="006C61F2" w:rsidRDefault="006C61F2" w:rsidP="00C54D6D">
      <w:pPr>
        <w:pStyle w:val="NoSpacing"/>
      </w:pPr>
    </w:p>
    <w:p w:rsidR="006C61F2" w:rsidRDefault="006C61F2" w:rsidP="00EA3B05">
      <w:pPr>
        <w:pStyle w:val="NoSpacing"/>
      </w:pPr>
      <w:r>
        <w:t xml:space="preserve">Motion by Plock, second by Klimek to contract with Environmental Services, Inc. to repair the ceiling in the Commons Room at a cost of $778.  Carried 6-0.  Voting aye:  Ballagh, Dobbins, Klimek, Lowery II, Plock and Smith.  Voting nay:  none.  Absent and not voting:  none.  </w:t>
      </w:r>
    </w:p>
    <w:p w:rsidR="006C61F2" w:rsidRDefault="006C61F2" w:rsidP="00C54D6D">
      <w:pPr>
        <w:pStyle w:val="NoSpacing"/>
      </w:pPr>
    </w:p>
    <w:p w:rsidR="006C61F2" w:rsidRDefault="006C61F2" w:rsidP="00EA3B05">
      <w:pPr>
        <w:pStyle w:val="NoSpacing"/>
      </w:pPr>
      <w:r>
        <w:t xml:space="preserve">Motion by Smith, second by Dobbins to purchase a new colored copier from Capital Business Systems at a cost of $3293 from the Depreciation Fund.  Carried 6-0.  Voting aye:  Ballagh, Dobbins, Klimek, Lowery II, Plock and Smith.  Voting nay:  none.  Absent and not voting:  none.  </w:t>
      </w:r>
    </w:p>
    <w:p w:rsidR="006C61F2" w:rsidRDefault="006C61F2" w:rsidP="00C54D6D">
      <w:pPr>
        <w:pStyle w:val="NoSpacing"/>
      </w:pPr>
    </w:p>
    <w:p w:rsidR="006C61F2" w:rsidRDefault="006C61F2" w:rsidP="00C54D6D">
      <w:pPr>
        <w:pStyle w:val="NoSpacing"/>
      </w:pPr>
      <w:r>
        <w:t xml:space="preserve">Superintendent Bird gave a preliminary budget overview to the Board.  </w:t>
      </w:r>
    </w:p>
    <w:p w:rsidR="006C61F2" w:rsidRDefault="006C61F2" w:rsidP="00BA4CD2">
      <w:pPr>
        <w:pStyle w:val="NoSpacing"/>
      </w:pPr>
    </w:p>
    <w:p w:rsidR="006C61F2" w:rsidRDefault="006C61F2">
      <w:r>
        <w:t>Superintendent’s, Principals’ and Board reports were heard.</w:t>
      </w:r>
    </w:p>
    <w:p w:rsidR="006C61F2" w:rsidRDefault="006C61F2" w:rsidP="00BA4CD2">
      <w:pPr>
        <w:pStyle w:val="NoSpacing"/>
      </w:pPr>
      <w:r>
        <w:t xml:space="preserve">Motion by Dobbins, second by Smith to adjourn at 9:33.  Carried 6-0.  Voting aye:  Ballagh, Dobbins, Klimek, Lowery II, Plock and Smith.  Voting nay:  none.  Absent and not voting:  none.  </w:t>
      </w:r>
    </w:p>
    <w:p w:rsidR="006C61F2" w:rsidRDefault="006C61F2" w:rsidP="00BA4CD2">
      <w:pPr>
        <w:pStyle w:val="NoSpacing"/>
      </w:pPr>
    </w:p>
    <w:p w:rsidR="006C61F2" w:rsidRDefault="006C61F2" w:rsidP="00BA4CD2">
      <w:pPr>
        <w:pStyle w:val="NoSpacing"/>
      </w:pPr>
    </w:p>
    <w:p w:rsidR="006C61F2" w:rsidRDefault="006C61F2" w:rsidP="00BA4CD2">
      <w:pPr>
        <w:pStyle w:val="NoSpacing"/>
      </w:pPr>
    </w:p>
    <w:p w:rsidR="006C61F2" w:rsidRDefault="006C61F2" w:rsidP="00BA4CD2">
      <w:pPr>
        <w:pStyle w:val="NoSpacing"/>
      </w:pPr>
      <w:r>
        <w:tab/>
      </w:r>
      <w:r>
        <w:tab/>
      </w:r>
      <w:r>
        <w:tab/>
      </w:r>
      <w:r>
        <w:tab/>
      </w:r>
    </w:p>
    <w:p w:rsidR="006C61F2" w:rsidRDefault="006C61F2" w:rsidP="00BA4CD2">
      <w:pPr>
        <w:pStyle w:val="NoSpacing"/>
      </w:pPr>
      <w:r>
        <w:tab/>
      </w:r>
      <w:r>
        <w:tab/>
      </w:r>
      <w:r>
        <w:tab/>
      </w:r>
      <w:r>
        <w:tab/>
      </w:r>
      <w:r>
        <w:tab/>
        <w:t>_______________________________________</w:t>
      </w:r>
    </w:p>
    <w:p w:rsidR="006C61F2" w:rsidRDefault="006C61F2" w:rsidP="00BA4CD2">
      <w:pPr>
        <w:pStyle w:val="NoSpacing"/>
      </w:pPr>
      <w:r>
        <w:tab/>
      </w:r>
      <w:r>
        <w:tab/>
      </w:r>
      <w:r>
        <w:tab/>
      </w:r>
      <w:r>
        <w:tab/>
      </w:r>
      <w:r>
        <w:tab/>
        <w:t>Randall Dobbins, Secretary</w:t>
      </w:r>
    </w:p>
    <w:p w:rsidR="006C61F2" w:rsidRDefault="006C61F2"/>
    <w:p w:rsidR="006C61F2" w:rsidRDefault="006C61F2"/>
    <w:sectPr w:rsidR="006C61F2" w:rsidSect="00352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748"/>
    <w:rsid w:val="000B2741"/>
    <w:rsid w:val="00123D9B"/>
    <w:rsid w:val="003523F3"/>
    <w:rsid w:val="00540CC2"/>
    <w:rsid w:val="0068577C"/>
    <w:rsid w:val="00694DB4"/>
    <w:rsid w:val="006C61F2"/>
    <w:rsid w:val="007A78E9"/>
    <w:rsid w:val="0082410B"/>
    <w:rsid w:val="00881D31"/>
    <w:rsid w:val="00964748"/>
    <w:rsid w:val="009A42E6"/>
    <w:rsid w:val="00B250D4"/>
    <w:rsid w:val="00BA4CD2"/>
    <w:rsid w:val="00BD24D7"/>
    <w:rsid w:val="00C54D6D"/>
    <w:rsid w:val="00D02EB3"/>
    <w:rsid w:val="00EA3B05"/>
    <w:rsid w:val="00EA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64748"/>
  </w:style>
  <w:style w:type="paragraph" w:styleId="BalloonText">
    <w:name w:val="Balloon Text"/>
    <w:basedOn w:val="Normal"/>
    <w:link w:val="BalloonTextChar"/>
    <w:uiPriority w:val="99"/>
    <w:semiHidden/>
    <w:rsid w:val="00881D31"/>
    <w:rPr>
      <w:rFonts w:ascii="Tahoma" w:hAnsi="Tahoma" w:cs="Tahoma"/>
      <w:sz w:val="16"/>
      <w:szCs w:val="16"/>
    </w:rPr>
  </w:style>
  <w:style w:type="character" w:customStyle="1" w:styleId="BalloonTextChar">
    <w:name w:val="Balloon Text Char"/>
    <w:basedOn w:val="DefaultParagraphFont"/>
    <w:link w:val="BalloonText"/>
    <w:uiPriority w:val="99"/>
    <w:semiHidden/>
    <w:rsid w:val="00634275"/>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676</Words>
  <Characters>3857</Characters>
  <Application>Microsoft Office Word</Application>
  <DocSecurity>0</DocSecurity>
  <Lines>0</Lines>
  <Paragraphs>0</Paragraphs>
  <ScaleCrop>false</ScaleCrop>
  <Company>USDA</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BURWELL PUBLIC SCHOOLS</dc:title>
  <dc:subject/>
  <dc:creator>Julie</dc:creator>
  <cp:keywords/>
  <dc:description/>
  <cp:lastModifiedBy>birdd</cp:lastModifiedBy>
  <cp:revision>2</cp:revision>
  <cp:lastPrinted>2013-08-20T15:36:00Z</cp:lastPrinted>
  <dcterms:created xsi:type="dcterms:W3CDTF">2013-08-20T15:37:00Z</dcterms:created>
  <dcterms:modified xsi:type="dcterms:W3CDTF">2013-08-20T15:37:00Z</dcterms:modified>
</cp:coreProperties>
</file>