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48" w:rsidRDefault="00035A48" w:rsidP="00834B3E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REGULAR MEETING</w:t>
      </w:r>
    </w:p>
    <w:p w:rsidR="00E316BA" w:rsidRPr="00EF6F41" w:rsidRDefault="002B2652" w:rsidP="00E316B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AUGUST 13</w:t>
      </w:r>
      <w:r w:rsidR="00A37237">
        <w:rPr>
          <w:rFonts w:ascii="Gill Sans MT" w:hAnsi="Gill Sans MT"/>
          <w:b/>
          <w:sz w:val="20"/>
          <w:szCs w:val="20"/>
        </w:rPr>
        <w:t xml:space="preserve">, 2018 – </w:t>
      </w:r>
      <w:r>
        <w:rPr>
          <w:rFonts w:ascii="Gill Sans MT" w:hAnsi="Gill Sans MT"/>
          <w:b/>
          <w:sz w:val="20"/>
          <w:szCs w:val="20"/>
        </w:rPr>
        <w:t>8:00</w:t>
      </w:r>
      <w:r w:rsidR="00035A48">
        <w:rPr>
          <w:rFonts w:ascii="Gill Sans MT" w:hAnsi="Gill Sans MT"/>
          <w:b/>
          <w:sz w:val="20"/>
          <w:szCs w:val="20"/>
        </w:rPr>
        <w:t xml:space="preserve"> P.M. </w:t>
      </w:r>
    </w:p>
    <w:p w:rsidR="00834B3E" w:rsidRPr="00EF6F4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>President Ballagh</w:t>
      </w:r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035A48">
        <w:rPr>
          <w:rFonts w:ascii="Gill Sans MT" w:hAnsi="Gill Sans MT"/>
          <w:sz w:val="20"/>
          <w:szCs w:val="20"/>
        </w:rPr>
        <w:t>12:</w:t>
      </w:r>
      <w:r w:rsidR="00EA062C">
        <w:rPr>
          <w:rFonts w:ascii="Gill Sans MT" w:hAnsi="Gill Sans MT"/>
          <w:sz w:val="20"/>
          <w:szCs w:val="20"/>
        </w:rPr>
        <w:t>14</w:t>
      </w:r>
      <w:r w:rsidR="00BE5FBB">
        <w:rPr>
          <w:rFonts w:ascii="Gill Sans MT" w:hAnsi="Gill Sans MT"/>
          <w:sz w:val="20"/>
          <w:szCs w:val="20"/>
        </w:rPr>
        <w:t xml:space="preserve"> p.m.</w:t>
      </w:r>
      <w:r w:rsidR="003720D4" w:rsidRPr="00EF6F41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>Board members present were Balla</w:t>
      </w:r>
      <w:r w:rsidR="0052658B" w:rsidRPr="00EF6F41">
        <w:rPr>
          <w:rFonts w:ascii="Gill Sans MT" w:hAnsi="Gill Sans MT"/>
          <w:sz w:val="20"/>
          <w:szCs w:val="20"/>
        </w:rPr>
        <w:t xml:space="preserve">gh, </w:t>
      </w:r>
      <w:r w:rsidR="00D26119">
        <w:rPr>
          <w:rFonts w:ascii="Gill Sans MT" w:hAnsi="Gill Sans MT"/>
          <w:sz w:val="20"/>
          <w:szCs w:val="20"/>
        </w:rPr>
        <w:t xml:space="preserve">Dobbins, </w:t>
      </w:r>
      <w:r w:rsidR="00145C13">
        <w:rPr>
          <w:rFonts w:ascii="Gill Sans MT" w:hAnsi="Gill Sans MT"/>
          <w:sz w:val="20"/>
          <w:szCs w:val="20"/>
        </w:rPr>
        <w:t xml:space="preserve">Lowery II, </w:t>
      </w:r>
      <w:r w:rsidR="00594E29">
        <w:rPr>
          <w:rFonts w:ascii="Gill Sans MT" w:hAnsi="Gill Sans MT"/>
          <w:sz w:val="20"/>
          <w:szCs w:val="20"/>
        </w:rPr>
        <w:t xml:space="preserve">Plock, Smith </w:t>
      </w:r>
      <w:r w:rsidR="00A854D5">
        <w:rPr>
          <w:rFonts w:ascii="Gill Sans MT" w:hAnsi="Gill Sans MT"/>
          <w:sz w:val="20"/>
          <w:szCs w:val="20"/>
        </w:rPr>
        <w:t>and</w:t>
      </w:r>
      <w:r w:rsidR="00A854D5" w:rsidRPr="00A854D5">
        <w:rPr>
          <w:rFonts w:ascii="Gill Sans MT" w:hAnsi="Gill Sans MT"/>
          <w:sz w:val="20"/>
          <w:szCs w:val="20"/>
        </w:rPr>
        <w:t xml:space="preserve"> </w:t>
      </w:r>
      <w:r w:rsidR="00A854D5">
        <w:rPr>
          <w:rFonts w:ascii="Gill Sans MT" w:hAnsi="Gill Sans MT"/>
          <w:sz w:val="20"/>
          <w:szCs w:val="20"/>
        </w:rPr>
        <w:t>Wilson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r w:rsidR="00D26119">
        <w:rPr>
          <w:rFonts w:ascii="Gill Sans MT" w:hAnsi="Gill Sans MT"/>
          <w:sz w:val="20"/>
          <w:szCs w:val="20"/>
        </w:rPr>
        <w:t xml:space="preserve">No one </w:t>
      </w:r>
      <w:r w:rsidR="006F27C4">
        <w:rPr>
          <w:rFonts w:ascii="Gill Sans MT" w:hAnsi="Gill Sans MT"/>
          <w:sz w:val="20"/>
          <w:szCs w:val="20"/>
        </w:rPr>
        <w:t>was a</w:t>
      </w:r>
      <w:r w:rsidR="000E6F60">
        <w:rPr>
          <w:rFonts w:ascii="Gill Sans MT" w:hAnsi="Gill Sans MT"/>
          <w:sz w:val="20"/>
          <w:szCs w:val="20"/>
        </w:rPr>
        <w:t xml:space="preserve">bsent.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 xml:space="preserve">, </w:t>
      </w:r>
      <w:r w:rsidR="00035A48">
        <w:rPr>
          <w:rFonts w:ascii="Gill Sans MT" w:hAnsi="Gill Sans MT"/>
          <w:sz w:val="20"/>
          <w:szCs w:val="20"/>
        </w:rPr>
        <w:t xml:space="preserve">Principal Owen, </w:t>
      </w:r>
      <w:r w:rsidR="00D23C52" w:rsidRPr="00EF6F41">
        <w:rPr>
          <w:rFonts w:ascii="Gill Sans MT" w:hAnsi="Gill Sans MT"/>
          <w:sz w:val="20"/>
          <w:szCs w:val="20"/>
        </w:rPr>
        <w:t>Principal</w:t>
      </w:r>
      <w:r w:rsidR="00145C13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>Max</w:t>
      </w:r>
      <w:r w:rsidR="00AB312D">
        <w:rPr>
          <w:rFonts w:ascii="Gill Sans MT" w:hAnsi="Gill Sans MT"/>
          <w:sz w:val="20"/>
          <w:szCs w:val="20"/>
        </w:rPr>
        <w:t xml:space="preserve"> </w:t>
      </w:r>
      <w:r w:rsidR="00F06314" w:rsidRPr="00EF6F41">
        <w:rPr>
          <w:rFonts w:ascii="Gill Sans MT" w:hAnsi="Gill Sans MT"/>
          <w:sz w:val="20"/>
          <w:szCs w:val="20"/>
        </w:rPr>
        <w:t>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 xml:space="preserve">allagh made note of the Open Meetings Law posting.  </w:t>
      </w:r>
      <w:r w:rsidR="00035A48">
        <w:rPr>
          <w:rFonts w:ascii="Gill Sans MT" w:hAnsi="Gill Sans MT"/>
          <w:sz w:val="20"/>
          <w:szCs w:val="20"/>
        </w:rPr>
        <w:t>One</w:t>
      </w:r>
      <w:r w:rsidR="001473B5">
        <w:rPr>
          <w:rFonts w:ascii="Gill Sans MT" w:hAnsi="Gill Sans MT"/>
          <w:sz w:val="20"/>
          <w:szCs w:val="20"/>
        </w:rPr>
        <w:t xml:space="preserve"> guest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r w:rsidR="00035A48">
        <w:rPr>
          <w:rFonts w:ascii="Gill Sans MT" w:hAnsi="Gill Sans MT"/>
          <w:sz w:val="20"/>
          <w:szCs w:val="20"/>
        </w:rPr>
        <w:t>was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245E7A" w:rsidRDefault="00245E7A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245E7A" w:rsidRDefault="00245E7A" w:rsidP="00E65A0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The Pledge of Allegiance was recited.</w:t>
      </w:r>
    </w:p>
    <w:p w:rsidR="00484290" w:rsidRDefault="00484290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6F27C4" w:rsidRDefault="006B57AA" w:rsidP="006F27C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245E7A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</w:t>
      </w:r>
      <w:r w:rsidR="00F81AF3">
        <w:rPr>
          <w:rFonts w:ascii="Gill Sans MT" w:hAnsi="Gill Sans MT"/>
          <w:sz w:val="20"/>
          <w:szCs w:val="20"/>
        </w:rPr>
        <w:t xml:space="preserve">by </w:t>
      </w:r>
      <w:r w:rsidR="00035A48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 t</w:t>
      </w:r>
      <w:r w:rsidR="00E9440D" w:rsidRPr="00EF6F41">
        <w:rPr>
          <w:rFonts w:ascii="Gill Sans MT" w:hAnsi="Gill Sans MT"/>
          <w:sz w:val="20"/>
          <w:szCs w:val="20"/>
        </w:rPr>
        <w:t xml:space="preserve">o approve the </w:t>
      </w:r>
      <w:r w:rsidR="00AF2B39" w:rsidRPr="00EF6F41">
        <w:rPr>
          <w:rFonts w:ascii="Gill Sans MT" w:hAnsi="Gill Sans MT"/>
          <w:sz w:val="20"/>
          <w:szCs w:val="20"/>
        </w:rPr>
        <w:t>A</w:t>
      </w:r>
      <w:r w:rsidR="00834B3E" w:rsidRPr="00EF6F4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 xml:space="preserve">Carried </w:t>
      </w:r>
      <w:r w:rsidR="00D26119">
        <w:rPr>
          <w:rFonts w:ascii="Gill Sans MT" w:hAnsi="Gill Sans MT"/>
          <w:sz w:val="20"/>
          <w:szCs w:val="20"/>
        </w:rPr>
        <w:t>6</w:t>
      </w:r>
      <w:r w:rsidR="006F27C4">
        <w:rPr>
          <w:rFonts w:ascii="Gill Sans MT" w:hAnsi="Gill Sans MT"/>
          <w:sz w:val="20"/>
          <w:szCs w:val="20"/>
        </w:rPr>
        <w:t>-0.  Voting ay</w:t>
      </w:r>
      <w:r w:rsidR="0039032B">
        <w:rPr>
          <w:rFonts w:ascii="Gill Sans MT" w:hAnsi="Gill Sans MT"/>
          <w:sz w:val="20"/>
          <w:szCs w:val="20"/>
        </w:rPr>
        <w:t xml:space="preserve">e:  Ballagh, </w:t>
      </w:r>
      <w:r w:rsidR="00D26119">
        <w:rPr>
          <w:rFonts w:ascii="Gill Sans MT" w:hAnsi="Gill Sans MT"/>
          <w:sz w:val="20"/>
          <w:szCs w:val="20"/>
        </w:rPr>
        <w:t xml:space="preserve">Dobbins, </w:t>
      </w:r>
      <w:r w:rsidR="0039032B">
        <w:rPr>
          <w:rFonts w:ascii="Gill Sans MT" w:hAnsi="Gill Sans MT"/>
          <w:sz w:val="20"/>
          <w:szCs w:val="20"/>
        </w:rPr>
        <w:t>Lowery II</w:t>
      </w:r>
      <w:r w:rsidR="00B16A21">
        <w:rPr>
          <w:rFonts w:ascii="Gill Sans MT" w:hAnsi="Gill Sans MT"/>
          <w:sz w:val="20"/>
          <w:szCs w:val="20"/>
        </w:rPr>
        <w:t>,</w:t>
      </w:r>
      <w:r w:rsidR="006F27C4">
        <w:rPr>
          <w:rFonts w:ascii="Gill Sans MT" w:hAnsi="Gill Sans MT"/>
          <w:sz w:val="20"/>
          <w:szCs w:val="20"/>
        </w:rPr>
        <w:t xml:space="preserve"> </w:t>
      </w:r>
      <w:r w:rsidR="00B16A21">
        <w:rPr>
          <w:rFonts w:ascii="Gill Sans MT" w:hAnsi="Gill Sans MT"/>
          <w:sz w:val="20"/>
          <w:szCs w:val="20"/>
        </w:rPr>
        <w:t>Plock</w:t>
      </w:r>
      <w:r w:rsidR="00A775D6">
        <w:rPr>
          <w:rFonts w:ascii="Gill Sans MT" w:hAnsi="Gill Sans MT"/>
          <w:sz w:val="20"/>
          <w:szCs w:val="20"/>
        </w:rPr>
        <w:t xml:space="preserve">, </w:t>
      </w:r>
      <w:r w:rsidR="00B16A21">
        <w:rPr>
          <w:rFonts w:ascii="Gill Sans MT" w:hAnsi="Gill Sans MT"/>
          <w:sz w:val="20"/>
          <w:szCs w:val="20"/>
        </w:rPr>
        <w:t xml:space="preserve">Smith </w:t>
      </w:r>
      <w:r w:rsidR="006F27C4">
        <w:rPr>
          <w:rFonts w:ascii="Gill Sans MT" w:hAnsi="Gill Sans MT"/>
          <w:sz w:val="20"/>
          <w:szCs w:val="20"/>
        </w:rPr>
        <w:t xml:space="preserve">and Wilson.  Voting nay:  none.  Absent and not voting: </w:t>
      </w:r>
      <w:r w:rsidR="00D26119">
        <w:rPr>
          <w:rFonts w:ascii="Gill Sans MT" w:hAnsi="Gill Sans MT"/>
          <w:sz w:val="20"/>
          <w:szCs w:val="20"/>
        </w:rPr>
        <w:t xml:space="preserve"> none</w:t>
      </w:r>
      <w:r w:rsidR="00B16A21">
        <w:rPr>
          <w:rFonts w:ascii="Gill Sans MT" w:hAnsi="Gill Sans MT"/>
          <w:sz w:val="20"/>
          <w:szCs w:val="20"/>
        </w:rPr>
        <w:t xml:space="preserve">.  </w:t>
      </w:r>
      <w:r w:rsidR="006F27C4">
        <w:rPr>
          <w:rFonts w:ascii="Gill Sans MT" w:hAnsi="Gill Sans MT"/>
          <w:sz w:val="20"/>
          <w:szCs w:val="20"/>
        </w:rPr>
        <w:t xml:space="preserve"> </w:t>
      </w:r>
    </w:p>
    <w:p w:rsidR="00245E7A" w:rsidRDefault="00245E7A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245E7A" w:rsidRDefault="00245E7A" w:rsidP="006F27C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Plock, second by Smith to approve the minutes of the July 16, 2018 Hearing on Student Fees as presented.  Carried 6-0.  Voting aye:  Ballagh, Dobbins, Lowery II, Plock, Smith and Wilson.  Voting nay:  none.  Absent and not voting:  none.   </w:t>
      </w:r>
    </w:p>
    <w:p w:rsidR="00672733" w:rsidRDefault="00672733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484290" w:rsidP="00D2611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245E7A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245E7A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 to approve the minutes of the </w:t>
      </w:r>
      <w:r w:rsidR="00245E7A">
        <w:rPr>
          <w:rFonts w:ascii="Gill Sans MT" w:hAnsi="Gill Sans MT"/>
          <w:sz w:val="20"/>
          <w:szCs w:val="20"/>
        </w:rPr>
        <w:t>July 16</w:t>
      </w:r>
      <w:r w:rsidR="00035A48">
        <w:rPr>
          <w:rFonts w:ascii="Gill Sans MT" w:hAnsi="Gill Sans MT"/>
          <w:sz w:val="20"/>
          <w:szCs w:val="20"/>
        </w:rPr>
        <w:t>, 2018</w:t>
      </w:r>
      <w:r>
        <w:rPr>
          <w:rFonts w:ascii="Gill Sans MT" w:hAnsi="Gill Sans MT"/>
          <w:sz w:val="20"/>
          <w:szCs w:val="20"/>
        </w:rPr>
        <w:t xml:space="preserve"> Regular Meeting as presented</w:t>
      </w:r>
      <w:r w:rsidR="00A37237">
        <w:rPr>
          <w:rFonts w:ascii="Gill Sans MT" w:hAnsi="Gill Sans MT"/>
          <w:sz w:val="20"/>
          <w:szCs w:val="20"/>
        </w:rPr>
        <w:t xml:space="preserve">.  </w:t>
      </w:r>
      <w:r w:rsidR="00D26119">
        <w:rPr>
          <w:rFonts w:ascii="Gill Sans MT" w:hAnsi="Gill Sans MT"/>
          <w:sz w:val="20"/>
          <w:szCs w:val="20"/>
        </w:rPr>
        <w:t xml:space="preserve">Carried 6-0.  Voting aye:  Ballagh, Dobbins, Lowery II, Plock, Smith and Wilson.  Voting nay:  none.  Absent and not voting:  none.   </w:t>
      </w:r>
    </w:p>
    <w:p w:rsidR="00484290" w:rsidRDefault="00484290" w:rsidP="00672733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484290" w:rsidP="00D26119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035A48">
        <w:rPr>
          <w:rFonts w:ascii="Gill Sans MT" w:hAnsi="Gill Sans MT"/>
          <w:sz w:val="20"/>
          <w:szCs w:val="20"/>
        </w:rPr>
        <w:t>Smith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245E7A">
        <w:rPr>
          <w:rFonts w:ascii="Gill Sans MT" w:hAnsi="Gill Sans MT"/>
          <w:sz w:val="20"/>
          <w:szCs w:val="20"/>
        </w:rPr>
        <w:t>Wilson</w:t>
      </w:r>
      <w:r w:rsidRPr="00EF6F4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r>
        <w:rPr>
          <w:rFonts w:ascii="Gill Sans MT" w:hAnsi="Gill Sans MT"/>
          <w:sz w:val="20"/>
          <w:szCs w:val="20"/>
        </w:rPr>
        <w:t xml:space="preserve"> </w:t>
      </w:r>
      <w:bookmarkStart w:id="1" w:name="_Hlk516841932"/>
      <w:r w:rsidR="00D26119">
        <w:rPr>
          <w:rFonts w:ascii="Gill Sans MT" w:hAnsi="Gill Sans MT"/>
          <w:sz w:val="20"/>
          <w:szCs w:val="20"/>
        </w:rPr>
        <w:t xml:space="preserve">Carried 6-0.  Voting aye:  Ballagh, Dobbins, Lowery II, Plock, Smith and Wilson.  Voting nay:  none.  Absent and not voting:  none.   </w:t>
      </w:r>
    </w:p>
    <w:bookmarkEnd w:id="1"/>
    <w:p w:rsidR="00484290" w:rsidRDefault="00484290" w:rsidP="00484290">
      <w:pPr>
        <w:pStyle w:val="NoSpacing"/>
        <w:rPr>
          <w:rFonts w:ascii="Gill Sans MT" w:hAnsi="Gill Sans MT"/>
          <w:sz w:val="20"/>
          <w:szCs w:val="20"/>
        </w:rPr>
      </w:pPr>
    </w:p>
    <w:p w:rsidR="00A37237" w:rsidRDefault="00484290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245E7A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245E7A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 to approve the payment of claims as presented.  </w:t>
      </w:r>
      <w:r w:rsidR="00A37237">
        <w:rPr>
          <w:rFonts w:ascii="Gill Sans MT" w:hAnsi="Gill Sans MT"/>
          <w:sz w:val="20"/>
          <w:szCs w:val="20"/>
        </w:rPr>
        <w:t xml:space="preserve">Carried </w:t>
      </w:r>
      <w:r w:rsidR="00D26119">
        <w:rPr>
          <w:rFonts w:ascii="Gill Sans MT" w:hAnsi="Gill Sans MT"/>
          <w:sz w:val="20"/>
          <w:szCs w:val="20"/>
        </w:rPr>
        <w:t>5</w:t>
      </w:r>
      <w:r w:rsidR="00A37237">
        <w:rPr>
          <w:rFonts w:ascii="Gill Sans MT" w:hAnsi="Gill Sans MT"/>
          <w:sz w:val="20"/>
          <w:szCs w:val="20"/>
        </w:rPr>
        <w:t>-0</w:t>
      </w:r>
      <w:r w:rsidR="00145C13">
        <w:rPr>
          <w:rFonts w:ascii="Gill Sans MT" w:hAnsi="Gill Sans MT"/>
          <w:sz w:val="20"/>
          <w:szCs w:val="20"/>
        </w:rPr>
        <w:t>-1</w:t>
      </w:r>
      <w:r w:rsidR="00A37237">
        <w:rPr>
          <w:rFonts w:ascii="Gill Sans MT" w:hAnsi="Gill Sans MT"/>
          <w:sz w:val="20"/>
          <w:szCs w:val="20"/>
        </w:rPr>
        <w:t>.  Voting aye:  Ball</w:t>
      </w:r>
      <w:r w:rsidR="00145C13">
        <w:rPr>
          <w:rFonts w:ascii="Gill Sans MT" w:hAnsi="Gill Sans MT"/>
          <w:sz w:val="20"/>
          <w:szCs w:val="20"/>
        </w:rPr>
        <w:t>agh, Lowery II, Plock</w:t>
      </w:r>
      <w:r w:rsidR="00245E7A">
        <w:rPr>
          <w:rFonts w:ascii="Gill Sans MT" w:hAnsi="Gill Sans MT"/>
          <w:sz w:val="20"/>
          <w:szCs w:val="20"/>
        </w:rPr>
        <w:t>,</w:t>
      </w:r>
      <w:r w:rsidR="00145C13">
        <w:rPr>
          <w:rFonts w:ascii="Gill Sans MT" w:hAnsi="Gill Sans MT"/>
          <w:sz w:val="20"/>
          <w:szCs w:val="20"/>
        </w:rPr>
        <w:t xml:space="preserve"> </w:t>
      </w:r>
      <w:r w:rsidR="00245E7A">
        <w:rPr>
          <w:rFonts w:ascii="Gill Sans MT" w:hAnsi="Gill Sans MT"/>
          <w:sz w:val="20"/>
          <w:szCs w:val="20"/>
        </w:rPr>
        <w:t xml:space="preserve">Smith </w:t>
      </w:r>
      <w:r w:rsidR="00A37237">
        <w:rPr>
          <w:rFonts w:ascii="Gill Sans MT" w:hAnsi="Gill Sans MT"/>
          <w:sz w:val="20"/>
          <w:szCs w:val="20"/>
        </w:rPr>
        <w:t xml:space="preserve">and Wilson.  Voting nay:  none.  </w:t>
      </w:r>
      <w:r w:rsidR="00145C13">
        <w:rPr>
          <w:rFonts w:ascii="Gill Sans MT" w:hAnsi="Gill Sans MT"/>
          <w:sz w:val="20"/>
          <w:szCs w:val="20"/>
        </w:rPr>
        <w:t xml:space="preserve">Abstaining:  </w:t>
      </w:r>
      <w:r w:rsidR="00245E7A">
        <w:rPr>
          <w:rFonts w:ascii="Gill Sans MT" w:hAnsi="Gill Sans MT"/>
          <w:sz w:val="20"/>
          <w:szCs w:val="20"/>
        </w:rPr>
        <w:t>Dobbins</w:t>
      </w:r>
      <w:r w:rsidR="00145C13">
        <w:rPr>
          <w:rFonts w:ascii="Gill Sans MT" w:hAnsi="Gill Sans MT"/>
          <w:sz w:val="20"/>
          <w:szCs w:val="20"/>
        </w:rPr>
        <w:t xml:space="preserve">.  </w:t>
      </w:r>
      <w:r w:rsidR="00A37237">
        <w:rPr>
          <w:rFonts w:ascii="Gill Sans MT" w:hAnsi="Gill Sans MT"/>
          <w:sz w:val="20"/>
          <w:szCs w:val="20"/>
        </w:rPr>
        <w:t xml:space="preserve">Absent and not voting:  </w:t>
      </w:r>
      <w:r w:rsidR="00D26119">
        <w:rPr>
          <w:rFonts w:ascii="Gill Sans MT" w:hAnsi="Gill Sans MT"/>
          <w:sz w:val="20"/>
          <w:szCs w:val="20"/>
        </w:rPr>
        <w:t>none</w:t>
      </w:r>
      <w:r w:rsidR="00A37237">
        <w:rPr>
          <w:rFonts w:ascii="Gill Sans MT" w:hAnsi="Gill Sans MT"/>
          <w:sz w:val="20"/>
          <w:szCs w:val="20"/>
        </w:rPr>
        <w:t xml:space="preserve">.   </w:t>
      </w:r>
    </w:p>
    <w:p w:rsidR="00245E7A" w:rsidRDefault="00245E7A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245E7A" w:rsidRDefault="00245E7A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 second by Lowery II to adopt Elementary and Secondary student handbooks for 2018-2019 (including the Activity </w:t>
      </w:r>
      <w:r w:rsidR="003F7A8F">
        <w:rPr>
          <w:rFonts w:ascii="Gill Sans MT" w:hAnsi="Gill Sans MT"/>
          <w:sz w:val="20"/>
          <w:szCs w:val="20"/>
        </w:rPr>
        <w:t>h</w:t>
      </w:r>
      <w:r>
        <w:rPr>
          <w:rFonts w:ascii="Gill Sans MT" w:hAnsi="Gill Sans MT"/>
          <w:sz w:val="20"/>
          <w:szCs w:val="20"/>
        </w:rPr>
        <w:t xml:space="preserve">andbook).  Carried 6-0.  Voting aye:  Ballagh, Dobbins, Lowery II, Plock, Smith and Wilson.  Voting nay:  none.  Absent and not voting:  none.   </w:t>
      </w:r>
    </w:p>
    <w:p w:rsidR="00245E7A" w:rsidRDefault="00245E7A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245E7A" w:rsidRDefault="005760AC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Plock to </w:t>
      </w:r>
      <w:r w:rsidR="008E0E56">
        <w:rPr>
          <w:rFonts w:ascii="Gill Sans MT" w:hAnsi="Gill Sans MT"/>
          <w:sz w:val="20"/>
          <w:szCs w:val="20"/>
        </w:rPr>
        <w:t>adopt</w:t>
      </w:r>
      <w:r>
        <w:rPr>
          <w:rFonts w:ascii="Gill Sans MT" w:hAnsi="Gill Sans MT"/>
          <w:sz w:val="20"/>
          <w:szCs w:val="20"/>
        </w:rPr>
        <w:t xml:space="preserve"> the Classified and Certified Employee </w:t>
      </w:r>
      <w:r w:rsidR="003F7A8F">
        <w:rPr>
          <w:rFonts w:ascii="Gill Sans MT" w:hAnsi="Gill Sans MT"/>
          <w:sz w:val="20"/>
          <w:szCs w:val="20"/>
        </w:rPr>
        <w:t>h</w:t>
      </w:r>
      <w:r>
        <w:rPr>
          <w:rFonts w:ascii="Gill Sans MT" w:hAnsi="Gill Sans MT"/>
          <w:sz w:val="20"/>
          <w:szCs w:val="20"/>
        </w:rPr>
        <w:t xml:space="preserve">andbooks for 2018-2019.  Carried 6-0.  Voting aye:  Ballagh, Dobbins, Lowery II, Plock, Smith and Wilson.  Voting nay:  none.  Absent and not voting:  none.   </w:t>
      </w:r>
    </w:p>
    <w:p w:rsidR="005760AC" w:rsidRDefault="005760AC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CA3620" w:rsidRDefault="00CA3620" w:rsidP="00CA362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2B265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2B2652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 to approve the </w:t>
      </w:r>
      <w:r w:rsidR="002B2652">
        <w:rPr>
          <w:rFonts w:ascii="Gill Sans MT" w:hAnsi="Gill Sans MT"/>
          <w:sz w:val="20"/>
          <w:szCs w:val="20"/>
        </w:rPr>
        <w:t>Second</w:t>
      </w:r>
      <w:r>
        <w:rPr>
          <w:rFonts w:ascii="Gill Sans MT" w:hAnsi="Gill Sans MT"/>
          <w:sz w:val="20"/>
          <w:szCs w:val="20"/>
        </w:rPr>
        <w:t xml:space="preserve"> Reading of Policy #3570, Business Operations.  Carried 6-0.  Voting aye:  Ballagh, Dobbins, Lowery II, Plock, Smith and Wilson.  Voting nay:  none.  Absent and not voting:  none.   </w:t>
      </w:r>
    </w:p>
    <w:p w:rsidR="0023205F" w:rsidRDefault="0023205F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CA3620" w:rsidRDefault="00CA3620" w:rsidP="00CA362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2B2652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2B2652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 to approve the </w:t>
      </w:r>
      <w:r w:rsidR="002B2652">
        <w:rPr>
          <w:rFonts w:ascii="Gill Sans MT" w:hAnsi="Gill Sans MT"/>
          <w:sz w:val="20"/>
          <w:szCs w:val="20"/>
        </w:rPr>
        <w:t>Second</w:t>
      </w:r>
      <w:r>
        <w:rPr>
          <w:rFonts w:ascii="Gill Sans MT" w:hAnsi="Gill Sans MT"/>
          <w:sz w:val="20"/>
          <w:szCs w:val="20"/>
        </w:rPr>
        <w:t xml:space="preserve"> Reading of Policy #4003, Employee:  Anti-Discrimination, Anti-Harassment and Anti-Retaliation.  Carried 6-0.  Voting aye:  Ballagh, Dobbins, Lowery II, Plock, Smith and Wilson.  Voting nay:  none.  Absent and not voting:  none.   </w:t>
      </w:r>
    </w:p>
    <w:p w:rsidR="00CA3620" w:rsidRDefault="00CA3620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0B6C39" w:rsidRDefault="00CA3620" w:rsidP="000B6C3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2B2652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2B265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approve the </w:t>
      </w:r>
      <w:r w:rsidR="002B2652">
        <w:rPr>
          <w:rFonts w:ascii="Gill Sans MT" w:hAnsi="Gill Sans MT"/>
          <w:sz w:val="20"/>
          <w:szCs w:val="20"/>
        </w:rPr>
        <w:t>Second</w:t>
      </w:r>
      <w:r>
        <w:rPr>
          <w:rFonts w:ascii="Gill Sans MT" w:hAnsi="Gill Sans MT"/>
          <w:sz w:val="20"/>
          <w:szCs w:val="20"/>
        </w:rPr>
        <w:t xml:space="preserve"> Reading of Policy #5401, Student</w:t>
      </w:r>
      <w:r w:rsidR="000B6C39">
        <w:rPr>
          <w:rFonts w:ascii="Gill Sans MT" w:hAnsi="Gill Sans MT"/>
          <w:sz w:val="20"/>
          <w:szCs w:val="20"/>
        </w:rPr>
        <w:t>s</w:t>
      </w:r>
      <w:r>
        <w:rPr>
          <w:rFonts w:ascii="Gill Sans MT" w:hAnsi="Gill Sans MT"/>
          <w:sz w:val="20"/>
          <w:szCs w:val="20"/>
        </w:rPr>
        <w:t>/Employees: Anti-</w:t>
      </w:r>
      <w:r w:rsidRPr="00CA3620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Discrimination, Anti-Harassment and Anti-Retaliation.  </w:t>
      </w:r>
      <w:r w:rsidR="000B6C39">
        <w:rPr>
          <w:rFonts w:ascii="Gill Sans MT" w:hAnsi="Gill Sans MT"/>
          <w:sz w:val="20"/>
          <w:szCs w:val="20"/>
        </w:rPr>
        <w:t xml:space="preserve">Carried 6-0.  Voting aye:  Ballagh, Dobbins, Lowery II, Plock, Smith and Wilson.  Voting nay:  none.  Absent and not voting:  none.   </w:t>
      </w:r>
    </w:p>
    <w:p w:rsidR="00CA3620" w:rsidRDefault="00CA3620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0B6C39" w:rsidRDefault="000B6C39" w:rsidP="000B6C3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2B265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2B265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approve the </w:t>
      </w:r>
      <w:r w:rsidR="002B2652">
        <w:rPr>
          <w:rFonts w:ascii="Gill Sans MT" w:hAnsi="Gill Sans MT"/>
          <w:sz w:val="20"/>
          <w:szCs w:val="20"/>
        </w:rPr>
        <w:t>Second</w:t>
      </w:r>
      <w:r>
        <w:rPr>
          <w:rFonts w:ascii="Gill Sans MT" w:hAnsi="Gill Sans MT"/>
          <w:sz w:val="20"/>
          <w:szCs w:val="20"/>
        </w:rPr>
        <w:t xml:space="preserve"> Reading of Policy #5101, Student Discipline.  Carried 6-0.  Voting aye:  Ballagh, Dobbins, Lowery II, Plock, Smith and Wilson.  Voting nay:  none.  Absent and not voting:  none.   </w:t>
      </w:r>
    </w:p>
    <w:p w:rsidR="000B6C39" w:rsidRDefault="000B6C39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0B6C39" w:rsidRDefault="000B6C39" w:rsidP="000B6C3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2B2652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2B2652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 to approve </w:t>
      </w:r>
      <w:r w:rsidR="00EA062C">
        <w:rPr>
          <w:rFonts w:ascii="Gill Sans MT" w:hAnsi="Gill Sans MT"/>
          <w:sz w:val="20"/>
          <w:szCs w:val="20"/>
        </w:rPr>
        <w:t xml:space="preserve">the </w:t>
      </w:r>
      <w:r w:rsidR="002B2652">
        <w:rPr>
          <w:rFonts w:ascii="Gill Sans MT" w:hAnsi="Gill Sans MT"/>
          <w:sz w:val="20"/>
          <w:szCs w:val="20"/>
        </w:rPr>
        <w:t>Second</w:t>
      </w:r>
      <w:r w:rsidR="00EA062C">
        <w:rPr>
          <w:rFonts w:ascii="Gill Sans MT" w:hAnsi="Gill Sans MT"/>
          <w:sz w:val="20"/>
          <w:szCs w:val="20"/>
        </w:rPr>
        <w:t xml:space="preserve"> Reading of </w:t>
      </w:r>
      <w:r>
        <w:rPr>
          <w:rFonts w:ascii="Gill Sans MT" w:hAnsi="Gill Sans MT"/>
          <w:sz w:val="20"/>
          <w:szCs w:val="20"/>
        </w:rPr>
        <w:t xml:space="preserve">Policy #5402, Students:  Child Abuse and Neglect.  Carried 6-0.  Voting aye:  Ballagh, Dobbins, Lowery II, Plock, Smith and Wilson.  Voting nay:  none.  Absent and not voting:  none.   </w:t>
      </w:r>
    </w:p>
    <w:p w:rsidR="00CA3620" w:rsidRDefault="00CA3620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0B6C39" w:rsidRDefault="000B6C39" w:rsidP="000B6C3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2B265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2B265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approve the </w:t>
      </w:r>
      <w:r w:rsidR="002B2652">
        <w:rPr>
          <w:rFonts w:ascii="Gill Sans MT" w:hAnsi="Gill Sans MT"/>
          <w:sz w:val="20"/>
          <w:szCs w:val="20"/>
        </w:rPr>
        <w:t>Second</w:t>
      </w:r>
      <w:r>
        <w:rPr>
          <w:rFonts w:ascii="Gill Sans MT" w:hAnsi="Gill Sans MT"/>
          <w:sz w:val="20"/>
          <w:szCs w:val="20"/>
        </w:rPr>
        <w:t xml:space="preserve"> Reading of Policy #5403, Students:  Married Students.  Carried 6-0.  Voting aye:  Ballagh, Dobbins, Lowery II, Plock, Smith and Wilson.  Voting nay:  none.  Absent and not voting:  none.   </w:t>
      </w:r>
    </w:p>
    <w:p w:rsidR="000B6C39" w:rsidRDefault="000B6C39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0B6C39" w:rsidRDefault="000B6C39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Plock to approve the </w:t>
      </w:r>
      <w:r w:rsidR="002B2652">
        <w:rPr>
          <w:rFonts w:ascii="Gill Sans MT" w:hAnsi="Gill Sans MT"/>
          <w:sz w:val="20"/>
          <w:szCs w:val="20"/>
        </w:rPr>
        <w:t>Second</w:t>
      </w:r>
      <w:r>
        <w:rPr>
          <w:rFonts w:ascii="Gill Sans MT" w:hAnsi="Gill Sans MT"/>
          <w:sz w:val="20"/>
          <w:szCs w:val="20"/>
        </w:rPr>
        <w:t xml:space="preserve"> Reading of Policy #6212, Instruction:  Assessments-Academic Content Standards.  Carried 5-1.  Voting aye:  Ballagh, Dobbins, Plock, Smith and Wilson.  Voting nay:  Lowery II.  Absent and not voting:  none.  </w:t>
      </w:r>
    </w:p>
    <w:p w:rsidR="000B6C39" w:rsidRDefault="000B6C39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0B6C39" w:rsidRDefault="000B6C39" w:rsidP="000B6C3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2B2652">
        <w:rPr>
          <w:rFonts w:ascii="Gill Sans MT" w:hAnsi="Gill Sans MT"/>
          <w:sz w:val="20"/>
          <w:szCs w:val="20"/>
        </w:rPr>
        <w:t xml:space="preserve">Smith </w:t>
      </w:r>
      <w:r>
        <w:rPr>
          <w:rFonts w:ascii="Gill Sans MT" w:hAnsi="Gill Sans MT"/>
          <w:sz w:val="20"/>
          <w:szCs w:val="20"/>
        </w:rPr>
        <w:t xml:space="preserve">, second by Lowery II to approve the </w:t>
      </w:r>
      <w:r w:rsidR="002B2652">
        <w:rPr>
          <w:rFonts w:ascii="Gill Sans MT" w:hAnsi="Gill Sans MT"/>
          <w:sz w:val="20"/>
          <w:szCs w:val="20"/>
        </w:rPr>
        <w:t>Second</w:t>
      </w:r>
      <w:r>
        <w:rPr>
          <w:rFonts w:ascii="Gill Sans MT" w:hAnsi="Gill Sans MT"/>
          <w:sz w:val="20"/>
          <w:szCs w:val="20"/>
        </w:rPr>
        <w:t xml:space="preserve"> Reading of Policy #6213, Reading Instruction and Improvement.  Carried 6-0.  Voting aye:  Ballagh, Dobbins, Lowery II, Plock, Smith and Wilson.  Voting nay:  none.  Absent and not voting:  none.   </w:t>
      </w:r>
    </w:p>
    <w:p w:rsidR="000B6C39" w:rsidRDefault="000B6C39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0B6C39" w:rsidRDefault="000B6C39" w:rsidP="000B6C3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lastRenderedPageBreak/>
        <w:t xml:space="preserve">Motion by </w:t>
      </w:r>
      <w:r w:rsidR="002B265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2B2652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 to approve the First Reading of Policy #8231, Board Members:  Reimbursable Expenses.  Carried 6-0.  Voting aye:  Ballagh, Dobbins, Lowery II, Plock, Smith and Wilson.  Voting nay:  none.  Absent and not voting:  none.   </w:t>
      </w:r>
    </w:p>
    <w:p w:rsidR="000B6C39" w:rsidRDefault="000B6C39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0B6C39" w:rsidRDefault="002B2652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Superintendent Bird provided the Board with a preliminary overview of the Budget.  </w:t>
      </w:r>
    </w:p>
    <w:p w:rsidR="002B2652" w:rsidRDefault="002B2652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7078AA" w:rsidRDefault="00B35FAA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</w:t>
      </w:r>
      <w:r w:rsidR="00391E53" w:rsidRPr="00EF6F41">
        <w:rPr>
          <w:rFonts w:ascii="Gill Sans MT" w:hAnsi="Gill Sans MT"/>
          <w:sz w:val="20"/>
          <w:szCs w:val="20"/>
        </w:rPr>
        <w:t>erintendent</w:t>
      </w:r>
      <w:r w:rsidR="004218FB" w:rsidRPr="00EF6F41">
        <w:rPr>
          <w:rFonts w:ascii="Gill Sans MT" w:hAnsi="Gill Sans MT"/>
          <w:sz w:val="20"/>
          <w:szCs w:val="20"/>
        </w:rPr>
        <w:t>, Principal</w:t>
      </w:r>
      <w:r w:rsidR="00914E89" w:rsidRPr="00EF6F41">
        <w:rPr>
          <w:rFonts w:ascii="Gill Sans MT" w:hAnsi="Gill Sans MT"/>
          <w:sz w:val="20"/>
          <w:szCs w:val="20"/>
        </w:rPr>
        <w:t xml:space="preserve"> and </w:t>
      </w:r>
      <w:r w:rsidR="00B21282" w:rsidRPr="00EF6F41">
        <w:rPr>
          <w:rFonts w:ascii="Gill Sans MT" w:hAnsi="Gill Sans MT"/>
          <w:sz w:val="20"/>
          <w:szCs w:val="20"/>
        </w:rPr>
        <w:t>Board</w:t>
      </w:r>
      <w:r w:rsidR="00820B38" w:rsidRPr="00EF6F41">
        <w:rPr>
          <w:rFonts w:ascii="Gill Sans MT" w:hAnsi="Gill Sans MT"/>
          <w:sz w:val="20"/>
          <w:szCs w:val="20"/>
        </w:rPr>
        <w:t xml:space="preserve"> </w:t>
      </w:r>
      <w:r w:rsidR="00391E53" w:rsidRPr="00EF6F41">
        <w:rPr>
          <w:rFonts w:ascii="Gill Sans MT" w:hAnsi="Gill Sans MT"/>
          <w:sz w:val="20"/>
          <w:szCs w:val="20"/>
        </w:rPr>
        <w:t xml:space="preserve">reports were </w:t>
      </w:r>
      <w:r w:rsidR="005C5118">
        <w:rPr>
          <w:rFonts w:ascii="Gill Sans MT" w:hAnsi="Gill Sans MT"/>
          <w:sz w:val="20"/>
          <w:szCs w:val="20"/>
        </w:rPr>
        <w:t>heard</w:t>
      </w:r>
      <w:r w:rsidR="00391E53" w:rsidRPr="00EF6F41">
        <w:rPr>
          <w:rFonts w:ascii="Gill Sans MT" w:hAnsi="Gill Sans MT"/>
          <w:sz w:val="20"/>
          <w:szCs w:val="20"/>
        </w:rPr>
        <w:t xml:space="preserve">.  </w:t>
      </w:r>
    </w:p>
    <w:p w:rsidR="000653ED" w:rsidRDefault="000653ED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next regular meeting will be held </w:t>
      </w:r>
      <w:r w:rsidR="00D26119">
        <w:rPr>
          <w:rFonts w:ascii="Gill Sans MT" w:hAnsi="Gill Sans MT"/>
          <w:sz w:val="20"/>
          <w:szCs w:val="20"/>
        </w:rPr>
        <w:t xml:space="preserve">Monday, </w:t>
      </w:r>
      <w:r w:rsidR="002B2652">
        <w:rPr>
          <w:rFonts w:ascii="Gill Sans MT" w:hAnsi="Gill Sans MT"/>
          <w:sz w:val="20"/>
          <w:szCs w:val="20"/>
        </w:rPr>
        <w:t>September 10</w:t>
      </w:r>
      <w:r w:rsidR="007C7CC7">
        <w:rPr>
          <w:rFonts w:ascii="Gill Sans MT" w:hAnsi="Gill Sans MT"/>
          <w:sz w:val="20"/>
          <w:szCs w:val="20"/>
        </w:rPr>
        <w:t>,</w:t>
      </w:r>
      <w:r w:rsidR="007078AA">
        <w:rPr>
          <w:rFonts w:ascii="Gill Sans MT" w:hAnsi="Gill Sans MT"/>
          <w:sz w:val="20"/>
          <w:szCs w:val="20"/>
        </w:rPr>
        <w:t xml:space="preserve"> 2018</w:t>
      </w:r>
      <w:r w:rsidRPr="00EF6F41">
        <w:rPr>
          <w:rFonts w:ascii="Gill Sans MT" w:hAnsi="Gill Sans MT"/>
          <w:sz w:val="20"/>
          <w:szCs w:val="20"/>
        </w:rPr>
        <w:t xml:space="preserve"> at </w:t>
      </w:r>
      <w:r w:rsidR="004066EF">
        <w:rPr>
          <w:rFonts w:ascii="Gill Sans MT" w:hAnsi="Gill Sans MT"/>
          <w:sz w:val="20"/>
          <w:szCs w:val="20"/>
        </w:rPr>
        <w:t>8</w:t>
      </w:r>
      <w:r w:rsidRPr="00EF6F41">
        <w:rPr>
          <w:rFonts w:ascii="Gill Sans MT" w:hAnsi="Gill Sans MT"/>
          <w:sz w:val="20"/>
          <w:szCs w:val="20"/>
        </w:rPr>
        <w:t xml:space="preserve">:00 </w:t>
      </w:r>
      <w:r w:rsidR="005C5118">
        <w:rPr>
          <w:rFonts w:ascii="Gill Sans MT" w:hAnsi="Gill Sans MT"/>
          <w:sz w:val="20"/>
          <w:szCs w:val="20"/>
        </w:rPr>
        <w:t xml:space="preserve">p.m. </w:t>
      </w:r>
      <w:r w:rsidRPr="00EF6F41">
        <w:rPr>
          <w:rFonts w:ascii="Gill Sans MT" w:hAnsi="Gill Sans MT"/>
          <w:sz w:val="20"/>
          <w:szCs w:val="20"/>
        </w:rPr>
        <w:t xml:space="preserve">in the High School Library.  </w:t>
      </w:r>
    </w:p>
    <w:p w:rsidR="00917B17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C6B4A" w:rsidRPr="00EF6F41" w:rsidRDefault="00917B17" w:rsidP="009C6B4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966BB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6A390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adjourn at </w:t>
      </w:r>
      <w:r w:rsidR="002B2652">
        <w:rPr>
          <w:rFonts w:ascii="Gill Sans MT" w:hAnsi="Gill Sans MT"/>
          <w:sz w:val="20"/>
          <w:szCs w:val="20"/>
        </w:rPr>
        <w:t>9:20</w:t>
      </w:r>
      <w:r w:rsidR="000B6C39">
        <w:rPr>
          <w:rFonts w:ascii="Gill Sans MT" w:hAnsi="Gill Sans MT"/>
          <w:sz w:val="20"/>
          <w:szCs w:val="20"/>
        </w:rPr>
        <w:t xml:space="preserve"> p</w:t>
      </w:r>
      <w:r>
        <w:rPr>
          <w:rFonts w:ascii="Gill Sans MT" w:hAnsi="Gill Sans MT"/>
          <w:sz w:val="20"/>
          <w:szCs w:val="20"/>
        </w:rPr>
        <w:t xml:space="preserve">.m.  </w:t>
      </w:r>
      <w:r w:rsidR="006A3902">
        <w:rPr>
          <w:rFonts w:ascii="Gill Sans MT" w:hAnsi="Gill Sans MT"/>
          <w:sz w:val="20"/>
          <w:szCs w:val="20"/>
        </w:rPr>
        <w:t>Carried 6-0.  Voting aye:  Ballagh, Dobbins, Lowery II, Plock</w:t>
      </w:r>
      <w:r w:rsidR="00A775D6">
        <w:rPr>
          <w:rFonts w:ascii="Gill Sans MT" w:hAnsi="Gill Sans MT"/>
          <w:sz w:val="20"/>
          <w:szCs w:val="20"/>
        </w:rPr>
        <w:t xml:space="preserve">, </w:t>
      </w:r>
      <w:r w:rsidR="006A3902">
        <w:rPr>
          <w:rFonts w:ascii="Gill Sans MT" w:hAnsi="Gill Sans MT"/>
          <w:sz w:val="20"/>
          <w:szCs w:val="20"/>
        </w:rPr>
        <w:t>Smith and Wilson.  Voting nay:  none.  Absent and not voting:  none</w:t>
      </w:r>
      <w:r w:rsidR="00D26119">
        <w:rPr>
          <w:rFonts w:ascii="Gill Sans MT" w:hAnsi="Gill Sans MT"/>
          <w:sz w:val="20"/>
          <w:szCs w:val="20"/>
        </w:rPr>
        <w:t xml:space="preserve">.  </w:t>
      </w:r>
    </w:p>
    <w:p w:rsidR="00582B96" w:rsidRDefault="00582B96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024F2B" w:rsidRDefault="00024F2B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EF6F41" w:rsidSect="007E43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4F2B"/>
    <w:rsid w:val="00026121"/>
    <w:rsid w:val="0003305F"/>
    <w:rsid w:val="00035A48"/>
    <w:rsid w:val="0004036B"/>
    <w:rsid w:val="000460A8"/>
    <w:rsid w:val="00063A6E"/>
    <w:rsid w:val="000653ED"/>
    <w:rsid w:val="000679A0"/>
    <w:rsid w:val="00095AFB"/>
    <w:rsid w:val="00097677"/>
    <w:rsid w:val="000B2741"/>
    <w:rsid w:val="000B5BA1"/>
    <w:rsid w:val="000B6C39"/>
    <w:rsid w:val="000B735B"/>
    <w:rsid w:val="000C0FD2"/>
    <w:rsid w:val="000C29AF"/>
    <w:rsid w:val="000C7C6F"/>
    <w:rsid w:val="000D0599"/>
    <w:rsid w:val="000E6F60"/>
    <w:rsid w:val="000F1872"/>
    <w:rsid w:val="00123D9B"/>
    <w:rsid w:val="001456E2"/>
    <w:rsid w:val="00145C13"/>
    <w:rsid w:val="001473B5"/>
    <w:rsid w:val="0015047E"/>
    <w:rsid w:val="00162996"/>
    <w:rsid w:val="0016444B"/>
    <w:rsid w:val="00172F84"/>
    <w:rsid w:val="00194D8D"/>
    <w:rsid w:val="00195BC0"/>
    <w:rsid w:val="001A1209"/>
    <w:rsid w:val="001A236D"/>
    <w:rsid w:val="001B44B5"/>
    <w:rsid w:val="001C6B51"/>
    <w:rsid w:val="001E2545"/>
    <w:rsid w:val="001F30B9"/>
    <w:rsid w:val="001F365E"/>
    <w:rsid w:val="001F5181"/>
    <w:rsid w:val="001F5532"/>
    <w:rsid w:val="001F6FF9"/>
    <w:rsid w:val="00211151"/>
    <w:rsid w:val="00231AA5"/>
    <w:rsid w:val="0023205F"/>
    <w:rsid w:val="0023491F"/>
    <w:rsid w:val="0024080D"/>
    <w:rsid w:val="00245E7A"/>
    <w:rsid w:val="00250D60"/>
    <w:rsid w:val="00254B72"/>
    <w:rsid w:val="00254BC9"/>
    <w:rsid w:val="00255B5F"/>
    <w:rsid w:val="00266BCC"/>
    <w:rsid w:val="002734EE"/>
    <w:rsid w:val="00275E4D"/>
    <w:rsid w:val="00283EE1"/>
    <w:rsid w:val="002A5201"/>
    <w:rsid w:val="002B00C2"/>
    <w:rsid w:val="002B2652"/>
    <w:rsid w:val="002B36B7"/>
    <w:rsid w:val="002B7F48"/>
    <w:rsid w:val="002D3FDD"/>
    <w:rsid w:val="002D41A6"/>
    <w:rsid w:val="002D7103"/>
    <w:rsid w:val="002E4173"/>
    <w:rsid w:val="002F7599"/>
    <w:rsid w:val="003038FA"/>
    <w:rsid w:val="003202FF"/>
    <w:rsid w:val="00320DC1"/>
    <w:rsid w:val="00323FAC"/>
    <w:rsid w:val="00330977"/>
    <w:rsid w:val="00332CAA"/>
    <w:rsid w:val="003338D5"/>
    <w:rsid w:val="00336627"/>
    <w:rsid w:val="00341070"/>
    <w:rsid w:val="003445BA"/>
    <w:rsid w:val="003523F3"/>
    <w:rsid w:val="003537A6"/>
    <w:rsid w:val="00367333"/>
    <w:rsid w:val="003720D4"/>
    <w:rsid w:val="00380AEF"/>
    <w:rsid w:val="0038534F"/>
    <w:rsid w:val="0039032B"/>
    <w:rsid w:val="00391E53"/>
    <w:rsid w:val="003A2936"/>
    <w:rsid w:val="003C5393"/>
    <w:rsid w:val="003C7CCC"/>
    <w:rsid w:val="003E4A18"/>
    <w:rsid w:val="003F1853"/>
    <w:rsid w:val="003F7A8F"/>
    <w:rsid w:val="004066EF"/>
    <w:rsid w:val="00410A67"/>
    <w:rsid w:val="0041177E"/>
    <w:rsid w:val="004218FB"/>
    <w:rsid w:val="00426F2E"/>
    <w:rsid w:val="00430F33"/>
    <w:rsid w:val="00435AE3"/>
    <w:rsid w:val="00441C4E"/>
    <w:rsid w:val="00453A92"/>
    <w:rsid w:val="00464D91"/>
    <w:rsid w:val="00475319"/>
    <w:rsid w:val="00475920"/>
    <w:rsid w:val="0048137D"/>
    <w:rsid w:val="00484290"/>
    <w:rsid w:val="00485594"/>
    <w:rsid w:val="00493BD6"/>
    <w:rsid w:val="004B0519"/>
    <w:rsid w:val="004C544F"/>
    <w:rsid w:val="004F3AF3"/>
    <w:rsid w:val="004F7519"/>
    <w:rsid w:val="00511AEE"/>
    <w:rsid w:val="0052658B"/>
    <w:rsid w:val="0053047A"/>
    <w:rsid w:val="0053389A"/>
    <w:rsid w:val="005355FE"/>
    <w:rsid w:val="00540CC2"/>
    <w:rsid w:val="00546E85"/>
    <w:rsid w:val="005577A5"/>
    <w:rsid w:val="00564708"/>
    <w:rsid w:val="005661E9"/>
    <w:rsid w:val="00574AF2"/>
    <w:rsid w:val="005760AC"/>
    <w:rsid w:val="00582B96"/>
    <w:rsid w:val="0059118D"/>
    <w:rsid w:val="00594E29"/>
    <w:rsid w:val="00595102"/>
    <w:rsid w:val="005B23F6"/>
    <w:rsid w:val="005B4CCD"/>
    <w:rsid w:val="005C5118"/>
    <w:rsid w:val="005C6D27"/>
    <w:rsid w:val="005E01FB"/>
    <w:rsid w:val="005F33EF"/>
    <w:rsid w:val="005F3787"/>
    <w:rsid w:val="006042D9"/>
    <w:rsid w:val="006105F8"/>
    <w:rsid w:val="00614CC9"/>
    <w:rsid w:val="00623C2F"/>
    <w:rsid w:val="006243AC"/>
    <w:rsid w:val="00625BD0"/>
    <w:rsid w:val="006266A5"/>
    <w:rsid w:val="00635AB5"/>
    <w:rsid w:val="006444AC"/>
    <w:rsid w:val="0064587E"/>
    <w:rsid w:val="00646D7B"/>
    <w:rsid w:val="00651E27"/>
    <w:rsid w:val="00654CAF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57AA"/>
    <w:rsid w:val="006C690E"/>
    <w:rsid w:val="006C7DF9"/>
    <w:rsid w:val="006D3849"/>
    <w:rsid w:val="006D39E9"/>
    <w:rsid w:val="006E26E8"/>
    <w:rsid w:val="006F0D42"/>
    <w:rsid w:val="006F132E"/>
    <w:rsid w:val="006F27C4"/>
    <w:rsid w:val="007043C0"/>
    <w:rsid w:val="007078AA"/>
    <w:rsid w:val="0071120A"/>
    <w:rsid w:val="0074238B"/>
    <w:rsid w:val="00744356"/>
    <w:rsid w:val="00745389"/>
    <w:rsid w:val="007506D3"/>
    <w:rsid w:val="00757D2F"/>
    <w:rsid w:val="00784BBE"/>
    <w:rsid w:val="0079036F"/>
    <w:rsid w:val="007A0754"/>
    <w:rsid w:val="007A78E9"/>
    <w:rsid w:val="007B707D"/>
    <w:rsid w:val="007B73AD"/>
    <w:rsid w:val="007C7CC7"/>
    <w:rsid w:val="007D2336"/>
    <w:rsid w:val="007E4372"/>
    <w:rsid w:val="007F540E"/>
    <w:rsid w:val="00804049"/>
    <w:rsid w:val="00817A57"/>
    <w:rsid w:val="00820B38"/>
    <w:rsid w:val="0082410B"/>
    <w:rsid w:val="0083265C"/>
    <w:rsid w:val="00834B3E"/>
    <w:rsid w:val="00835213"/>
    <w:rsid w:val="0084340E"/>
    <w:rsid w:val="00847127"/>
    <w:rsid w:val="0084714A"/>
    <w:rsid w:val="00865811"/>
    <w:rsid w:val="00880DC9"/>
    <w:rsid w:val="0088498C"/>
    <w:rsid w:val="008929EB"/>
    <w:rsid w:val="008B0F2C"/>
    <w:rsid w:val="008B0F9B"/>
    <w:rsid w:val="008C5CBD"/>
    <w:rsid w:val="008D5DC3"/>
    <w:rsid w:val="008E0E56"/>
    <w:rsid w:val="008E2B91"/>
    <w:rsid w:val="00900028"/>
    <w:rsid w:val="00902B4D"/>
    <w:rsid w:val="00914E89"/>
    <w:rsid w:val="00917B17"/>
    <w:rsid w:val="00932CA5"/>
    <w:rsid w:val="009406C9"/>
    <w:rsid w:val="00946786"/>
    <w:rsid w:val="00964748"/>
    <w:rsid w:val="009659C8"/>
    <w:rsid w:val="00966BB2"/>
    <w:rsid w:val="00973841"/>
    <w:rsid w:val="009A42E6"/>
    <w:rsid w:val="009A6E64"/>
    <w:rsid w:val="009B35A8"/>
    <w:rsid w:val="009C0206"/>
    <w:rsid w:val="009C49D8"/>
    <w:rsid w:val="009C4E4C"/>
    <w:rsid w:val="009C6B4A"/>
    <w:rsid w:val="009D7EBB"/>
    <w:rsid w:val="009E57C0"/>
    <w:rsid w:val="009F23E6"/>
    <w:rsid w:val="00A06403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3CCD"/>
    <w:rsid w:val="00AE6B84"/>
    <w:rsid w:val="00AF2B39"/>
    <w:rsid w:val="00B10EB8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2206"/>
    <w:rsid w:val="00B531D8"/>
    <w:rsid w:val="00B5440A"/>
    <w:rsid w:val="00B631CD"/>
    <w:rsid w:val="00B83297"/>
    <w:rsid w:val="00B856C9"/>
    <w:rsid w:val="00B95916"/>
    <w:rsid w:val="00B96C13"/>
    <w:rsid w:val="00BA231B"/>
    <w:rsid w:val="00BA4CD2"/>
    <w:rsid w:val="00BC4FF8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732C7"/>
    <w:rsid w:val="00C91A70"/>
    <w:rsid w:val="00C93BA4"/>
    <w:rsid w:val="00C95B71"/>
    <w:rsid w:val="00CA3620"/>
    <w:rsid w:val="00CC56A7"/>
    <w:rsid w:val="00CC794B"/>
    <w:rsid w:val="00CE40D1"/>
    <w:rsid w:val="00CE7E7B"/>
    <w:rsid w:val="00CF6633"/>
    <w:rsid w:val="00D02EB3"/>
    <w:rsid w:val="00D06495"/>
    <w:rsid w:val="00D129F7"/>
    <w:rsid w:val="00D132E3"/>
    <w:rsid w:val="00D16330"/>
    <w:rsid w:val="00D23C52"/>
    <w:rsid w:val="00D26119"/>
    <w:rsid w:val="00D37731"/>
    <w:rsid w:val="00D4548D"/>
    <w:rsid w:val="00D47CCA"/>
    <w:rsid w:val="00D521AB"/>
    <w:rsid w:val="00D63FAC"/>
    <w:rsid w:val="00D7186E"/>
    <w:rsid w:val="00D76047"/>
    <w:rsid w:val="00D773F7"/>
    <w:rsid w:val="00D8785A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607FD"/>
    <w:rsid w:val="00E624DE"/>
    <w:rsid w:val="00E65A0D"/>
    <w:rsid w:val="00E72D10"/>
    <w:rsid w:val="00E84FA9"/>
    <w:rsid w:val="00E93F63"/>
    <w:rsid w:val="00E9440D"/>
    <w:rsid w:val="00EA062C"/>
    <w:rsid w:val="00EA1F2D"/>
    <w:rsid w:val="00EA30E2"/>
    <w:rsid w:val="00EA3B05"/>
    <w:rsid w:val="00EA5906"/>
    <w:rsid w:val="00EB0C84"/>
    <w:rsid w:val="00EB5DB7"/>
    <w:rsid w:val="00EC7258"/>
    <w:rsid w:val="00ED6E54"/>
    <w:rsid w:val="00EE4810"/>
    <w:rsid w:val="00EE7E69"/>
    <w:rsid w:val="00EF6F41"/>
    <w:rsid w:val="00F04DDC"/>
    <w:rsid w:val="00F06314"/>
    <w:rsid w:val="00F13630"/>
    <w:rsid w:val="00F13798"/>
    <w:rsid w:val="00F205A3"/>
    <w:rsid w:val="00F2500D"/>
    <w:rsid w:val="00F30C88"/>
    <w:rsid w:val="00F516A9"/>
    <w:rsid w:val="00F81AF3"/>
    <w:rsid w:val="00F86D7E"/>
    <w:rsid w:val="00F90BFD"/>
    <w:rsid w:val="00FA0759"/>
    <w:rsid w:val="00FA4F2E"/>
    <w:rsid w:val="00FA65E6"/>
    <w:rsid w:val="00FB38B3"/>
    <w:rsid w:val="00FB6771"/>
    <w:rsid w:val="00FB722F"/>
    <w:rsid w:val="00FC1229"/>
    <w:rsid w:val="00FC3E5D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5A49-48E9-4728-A98C-43914ECE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2018-08-17T20:12:00Z</dcterms:created>
  <dcterms:modified xsi:type="dcterms:W3CDTF">2018-08-17T20:12:00Z</dcterms:modified>
</cp:coreProperties>
</file>