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0C027C25" w:rsidR="006B4569" w:rsidRPr="00637901" w:rsidRDefault="001B61ED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APRIL 13</w:t>
      </w:r>
      <w:r w:rsidR="005A4CDD">
        <w:rPr>
          <w:rFonts w:ascii="Gill Sans MT" w:hAnsi="Gill Sans MT"/>
          <w:b/>
          <w:sz w:val="20"/>
          <w:szCs w:val="20"/>
        </w:rPr>
        <w:t xml:space="preserve">, </w:t>
      </w:r>
      <w:r w:rsidR="0062202E">
        <w:rPr>
          <w:rFonts w:ascii="Gill Sans MT" w:hAnsi="Gill Sans MT"/>
          <w:b/>
          <w:sz w:val="20"/>
          <w:szCs w:val="20"/>
        </w:rPr>
        <w:t>20</w:t>
      </w:r>
      <w:r w:rsidR="00BC1ED0">
        <w:rPr>
          <w:rFonts w:ascii="Gill Sans MT" w:hAnsi="Gill Sans MT"/>
          <w:b/>
          <w:sz w:val="20"/>
          <w:szCs w:val="20"/>
        </w:rPr>
        <w:t>20</w:t>
      </w:r>
      <w:r w:rsidR="0062202E">
        <w:rPr>
          <w:rFonts w:ascii="Gill Sans MT" w:hAnsi="Gill Sans MT"/>
          <w:b/>
          <w:sz w:val="20"/>
          <w:szCs w:val="20"/>
        </w:rPr>
        <w:t xml:space="preserve"> – 7</w:t>
      </w:r>
      <w:r w:rsidR="006B4569" w:rsidRPr="00637901">
        <w:rPr>
          <w:rFonts w:ascii="Gill Sans MT" w:hAnsi="Gill Sans MT"/>
          <w:b/>
          <w:sz w:val="20"/>
          <w:szCs w:val="20"/>
        </w:rPr>
        <w:t>:</w:t>
      </w:r>
      <w:r w:rsidR="008F5C73">
        <w:rPr>
          <w:rFonts w:ascii="Gill Sans MT" w:hAnsi="Gill Sans MT"/>
          <w:b/>
          <w:sz w:val="20"/>
          <w:szCs w:val="20"/>
        </w:rPr>
        <w:t>00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52797B8E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>The</w:t>
      </w:r>
      <w:r w:rsidR="001C00A7">
        <w:rPr>
          <w:rFonts w:ascii="Gill Sans MT" w:hAnsi="Gill Sans MT"/>
          <w:sz w:val="20"/>
          <w:szCs w:val="20"/>
        </w:rPr>
        <w:t xml:space="preserve"> </w:t>
      </w:r>
      <w:r w:rsidR="00742756">
        <w:rPr>
          <w:rFonts w:ascii="Gill Sans MT" w:hAnsi="Gill Sans MT"/>
          <w:sz w:val="20"/>
          <w:szCs w:val="20"/>
        </w:rPr>
        <w:t>meeting</w:t>
      </w:r>
      <w:r w:rsidR="001C00A7">
        <w:rPr>
          <w:rFonts w:ascii="Gill Sans MT" w:hAnsi="Gill Sans MT"/>
          <w:sz w:val="20"/>
          <w:szCs w:val="20"/>
        </w:rPr>
        <w:t>, via Zoom,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62202E">
        <w:rPr>
          <w:rFonts w:ascii="Gill Sans MT" w:hAnsi="Gill Sans MT"/>
          <w:sz w:val="20"/>
          <w:szCs w:val="20"/>
        </w:rPr>
        <w:t>7:0</w:t>
      </w:r>
      <w:r w:rsidR="001C00A7">
        <w:rPr>
          <w:rFonts w:ascii="Gill Sans MT" w:hAnsi="Gill Sans MT"/>
          <w:sz w:val="20"/>
          <w:szCs w:val="20"/>
        </w:rPr>
        <w:t>1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</w:t>
      </w:r>
      <w:r w:rsidR="00742756">
        <w:rPr>
          <w:rFonts w:ascii="Gill Sans MT" w:hAnsi="Gill Sans MT"/>
          <w:sz w:val="20"/>
          <w:szCs w:val="20"/>
        </w:rPr>
        <w:t>No one</w:t>
      </w:r>
      <w:r w:rsidR="00EA22C0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</w:t>
      </w:r>
      <w:r w:rsidR="001C00A7">
        <w:rPr>
          <w:rFonts w:ascii="Gill Sans MT" w:hAnsi="Gill Sans MT"/>
          <w:sz w:val="20"/>
          <w:szCs w:val="20"/>
        </w:rPr>
        <w:t xml:space="preserve"> on the school website</w:t>
      </w:r>
      <w:r w:rsidRPr="00637901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Approximately </w:t>
      </w:r>
      <w:r w:rsidR="001C00A7">
        <w:rPr>
          <w:rFonts w:ascii="Gill Sans MT" w:hAnsi="Gill Sans MT"/>
          <w:sz w:val="20"/>
          <w:szCs w:val="20"/>
        </w:rPr>
        <w:t>24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 in the </w:t>
      </w:r>
      <w:r w:rsidR="00E92BBE">
        <w:rPr>
          <w:rFonts w:ascii="Gill Sans MT" w:hAnsi="Gill Sans MT"/>
          <w:sz w:val="20"/>
          <w:szCs w:val="20"/>
        </w:rPr>
        <w:t>Zoom meeting</w:t>
      </w:r>
      <w:r w:rsidRPr="00637901">
        <w:rPr>
          <w:rFonts w:ascii="Gill Sans MT" w:hAnsi="Gill Sans MT"/>
          <w:sz w:val="20"/>
          <w:szCs w:val="20"/>
        </w:rPr>
        <w:t xml:space="preserve">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55FC282B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proofErr w:type="spellStart"/>
      <w:r w:rsidR="001C00A7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2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742756">
        <w:rPr>
          <w:rFonts w:ascii="Gill Sans MT" w:hAnsi="Gill Sans MT"/>
          <w:sz w:val="20"/>
          <w:szCs w:val="20"/>
        </w:rPr>
        <w:t>6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>Dobb</w:t>
      </w:r>
      <w:r w:rsidR="00EA22C0">
        <w:rPr>
          <w:rFonts w:ascii="Gill Sans MT" w:hAnsi="Gill Sans MT"/>
          <w:sz w:val="20"/>
          <w:szCs w:val="20"/>
        </w:rPr>
        <w:t>i</w:t>
      </w:r>
      <w:r w:rsidR="00742756">
        <w:rPr>
          <w:rFonts w:ascii="Gill Sans MT" w:hAnsi="Gill Sans MT"/>
          <w:sz w:val="20"/>
          <w:szCs w:val="20"/>
        </w:rPr>
        <w:t xml:space="preserve">ns, </w:t>
      </w:r>
      <w:r w:rsidR="002A3F42">
        <w:rPr>
          <w:rFonts w:ascii="Gill Sans MT" w:hAnsi="Gill Sans MT"/>
          <w:sz w:val="20"/>
          <w:szCs w:val="20"/>
        </w:rPr>
        <w:t>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2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EE31776" w14:textId="31B4F363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proofErr w:type="spellStart"/>
      <w:r w:rsidR="001C00A7"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second by </w:t>
      </w:r>
      <w:r w:rsidR="001C00A7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EA22C0">
        <w:rPr>
          <w:rFonts w:ascii="Gill Sans MT" w:hAnsi="Gill Sans MT"/>
          <w:sz w:val="20"/>
          <w:szCs w:val="20"/>
        </w:rPr>
        <w:t>regular meeting</w:t>
      </w:r>
      <w:r>
        <w:rPr>
          <w:rFonts w:ascii="Gill Sans MT" w:hAnsi="Gill Sans MT"/>
          <w:sz w:val="20"/>
          <w:szCs w:val="20"/>
        </w:rPr>
        <w:t xml:space="preserve"> held </w:t>
      </w:r>
      <w:r w:rsidR="001C00A7">
        <w:rPr>
          <w:rFonts w:ascii="Gill Sans MT" w:hAnsi="Gill Sans MT"/>
          <w:sz w:val="20"/>
          <w:szCs w:val="20"/>
        </w:rPr>
        <w:t>March 9</w:t>
      </w:r>
      <w:r w:rsidR="00BC1ED0">
        <w:rPr>
          <w:rFonts w:ascii="Gill Sans MT" w:hAnsi="Gill Sans MT"/>
          <w:sz w:val="20"/>
          <w:szCs w:val="20"/>
        </w:rPr>
        <w:t>, 2020</w:t>
      </w:r>
      <w:r>
        <w:rPr>
          <w:rFonts w:ascii="Gill Sans MT" w:hAnsi="Gill Sans MT"/>
          <w:sz w:val="20"/>
          <w:szCs w:val="20"/>
        </w:rPr>
        <w:t xml:space="preserve"> as presented.  Carried </w:t>
      </w:r>
      <w:r w:rsidR="00742756">
        <w:rPr>
          <w:rFonts w:ascii="Gill Sans MT" w:hAnsi="Gill Sans MT"/>
          <w:sz w:val="20"/>
          <w:szCs w:val="20"/>
        </w:rPr>
        <w:t>6</w:t>
      </w:r>
      <w:r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>
        <w:rPr>
          <w:rFonts w:ascii="Gill Sans MT" w:hAnsi="Gill Sans MT"/>
          <w:sz w:val="20"/>
          <w:szCs w:val="20"/>
        </w:rPr>
        <w:t>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14:paraId="05E9F981" w14:textId="7C1589D9" w:rsidR="001C00A7" w:rsidRDefault="001C00A7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61564EAE" w14:textId="1536CE40" w:rsidR="001C00A7" w:rsidRDefault="001C00A7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Snyder to approve the minutes of the emergency meeting held March 26, 2020 as presented.  </w:t>
      </w:r>
      <w:bookmarkStart w:id="3" w:name="_Hlk37755155"/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3"/>
    <w:p w14:paraId="729329DD" w14:textId="12BA0178" w:rsidR="001C00A7" w:rsidRDefault="001C00A7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95FAA40" w14:textId="28037785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C00A7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proofErr w:type="spellStart"/>
      <w:r w:rsidR="001C00A7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bookmarkStart w:id="4" w:name="_Hlk530560613"/>
      <w:bookmarkStart w:id="5" w:name="_Hlk535332110"/>
      <w:r>
        <w:rPr>
          <w:rFonts w:ascii="Gill Sans MT" w:hAnsi="Gill Sans MT"/>
          <w:sz w:val="20"/>
          <w:szCs w:val="20"/>
        </w:rPr>
        <w:t xml:space="preserve">Carried </w:t>
      </w:r>
      <w:r w:rsidR="001C00A7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>-0</w:t>
      </w:r>
      <w:r w:rsidR="001C00A7">
        <w:rPr>
          <w:rFonts w:ascii="Gill Sans MT" w:hAnsi="Gill Sans MT"/>
          <w:sz w:val="20"/>
          <w:szCs w:val="20"/>
        </w:rPr>
        <w:t>-1</w:t>
      </w:r>
      <w:r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</w:t>
      </w:r>
      <w:r w:rsidR="001C00A7">
        <w:rPr>
          <w:rFonts w:ascii="Gill Sans MT" w:hAnsi="Gill Sans MT"/>
          <w:sz w:val="20"/>
          <w:szCs w:val="20"/>
        </w:rPr>
        <w:t xml:space="preserve">Abstaining:  Smith.  </w:t>
      </w:r>
      <w:r>
        <w:rPr>
          <w:rFonts w:ascii="Gill Sans MT" w:hAnsi="Gill Sans MT"/>
          <w:sz w:val="20"/>
          <w:szCs w:val="20"/>
        </w:rPr>
        <w:t xml:space="preserve">Absent and not voting:  none.  </w:t>
      </w:r>
    </w:p>
    <w:bookmarkEnd w:id="4"/>
    <w:bookmarkEnd w:id="5"/>
    <w:p w14:paraId="770E6208" w14:textId="7DD3B714" w:rsidR="00742756" w:rsidRDefault="00742756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31E9EBA9" w14:textId="61C913D3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C00A7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1C00A7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</w:t>
      </w:r>
      <w:bookmarkStart w:id="6" w:name="_Hlk3876929"/>
      <w:r w:rsidR="00742756">
        <w:rPr>
          <w:rFonts w:ascii="Gill Sans MT" w:hAnsi="Gill Sans MT"/>
          <w:sz w:val="20"/>
          <w:szCs w:val="20"/>
        </w:rPr>
        <w:t xml:space="preserve">.  </w:t>
      </w:r>
      <w:r w:rsidR="00B1101B">
        <w:rPr>
          <w:rFonts w:ascii="Gill Sans MT" w:hAnsi="Gill Sans MT"/>
          <w:sz w:val="20"/>
          <w:szCs w:val="20"/>
        </w:rPr>
        <w:t xml:space="preserve">Carried </w:t>
      </w:r>
      <w:r w:rsidR="001C00A7">
        <w:rPr>
          <w:rFonts w:ascii="Gill Sans MT" w:hAnsi="Gill Sans MT"/>
          <w:sz w:val="20"/>
          <w:szCs w:val="20"/>
        </w:rPr>
        <w:t>4</w:t>
      </w:r>
      <w:r w:rsidR="0062202E">
        <w:rPr>
          <w:rFonts w:ascii="Gill Sans MT" w:hAnsi="Gill Sans MT"/>
          <w:sz w:val="20"/>
          <w:szCs w:val="20"/>
        </w:rPr>
        <w:t>-0-</w:t>
      </w:r>
      <w:r w:rsidR="001C00A7">
        <w:rPr>
          <w:rFonts w:ascii="Gill Sans MT" w:hAnsi="Gill Sans MT"/>
          <w:sz w:val="20"/>
          <w:szCs w:val="20"/>
        </w:rPr>
        <w:t>2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 xml:space="preserve">, </w:t>
      </w:r>
      <w:r w:rsidR="005A4CDD">
        <w:rPr>
          <w:rFonts w:ascii="Gill Sans MT" w:hAnsi="Gill Sans MT"/>
          <w:sz w:val="20"/>
          <w:szCs w:val="20"/>
        </w:rPr>
        <w:t xml:space="preserve">Plock, </w:t>
      </w:r>
      <w:r w:rsidR="00B1101B">
        <w:rPr>
          <w:rFonts w:ascii="Gill Sans MT" w:hAnsi="Gill Sans MT"/>
          <w:sz w:val="20"/>
          <w:szCs w:val="20"/>
        </w:rPr>
        <w:t>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</w:t>
      </w:r>
      <w:r w:rsidR="00907840">
        <w:rPr>
          <w:rFonts w:ascii="Gill Sans MT" w:hAnsi="Gill Sans MT"/>
          <w:sz w:val="20"/>
          <w:szCs w:val="20"/>
        </w:rPr>
        <w:t xml:space="preserve">Abstaining:  </w:t>
      </w:r>
      <w:r w:rsidR="005A4CDD">
        <w:rPr>
          <w:rFonts w:ascii="Gill Sans MT" w:hAnsi="Gill Sans MT"/>
          <w:sz w:val="20"/>
          <w:szCs w:val="20"/>
        </w:rPr>
        <w:t>Dobbins</w:t>
      </w:r>
      <w:r w:rsidR="001C00A7">
        <w:rPr>
          <w:rFonts w:ascii="Gill Sans MT" w:hAnsi="Gill Sans MT"/>
          <w:sz w:val="20"/>
          <w:szCs w:val="20"/>
        </w:rPr>
        <w:t xml:space="preserve"> and Smith</w:t>
      </w:r>
      <w:r w:rsidR="0062202E">
        <w:rPr>
          <w:rFonts w:ascii="Gill Sans MT" w:hAnsi="Gill Sans MT"/>
          <w:sz w:val="20"/>
          <w:szCs w:val="20"/>
        </w:rPr>
        <w:t>.</w:t>
      </w:r>
      <w:r w:rsidR="00907840">
        <w:rPr>
          <w:rFonts w:ascii="Gill Sans MT" w:hAnsi="Gill Sans MT"/>
          <w:sz w:val="20"/>
          <w:szCs w:val="20"/>
        </w:rPr>
        <w:t xml:space="preserve">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62202E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20060770" w14:textId="4942DADE" w:rsidR="00BC1ED0" w:rsidRDefault="00BC1ED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1FE6B14" w14:textId="2A38FF97" w:rsidR="00BC1ED0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Max recognized several sports and academic awards to students as well as noting Ag Instructor Philip Simpson was a recipient of this year’s Gary Scharf </w:t>
      </w:r>
      <w:r w:rsidR="0066396C">
        <w:rPr>
          <w:rFonts w:ascii="Gill Sans MT" w:hAnsi="Gill Sans MT"/>
          <w:sz w:val="20"/>
          <w:szCs w:val="20"/>
        </w:rPr>
        <w:t>Helping Hand a</w:t>
      </w:r>
      <w:r>
        <w:rPr>
          <w:rFonts w:ascii="Gill Sans MT" w:hAnsi="Gill Sans MT"/>
          <w:sz w:val="20"/>
          <w:szCs w:val="20"/>
        </w:rPr>
        <w:t xml:space="preserve">ward.  Candace Cain was recognized as a recipient of the ACE award.  In addition, Cain named several students who received FCCLA awards.  </w:t>
      </w:r>
    </w:p>
    <w:p w14:paraId="6ABF2D31" w14:textId="4335ACF5" w:rsidR="001C00A7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4EAE7203" w14:textId="77777777" w:rsidR="001C00A7" w:rsidRPr="0066396C" w:rsidRDefault="001C00A7" w:rsidP="001C00A7">
      <w:pPr>
        <w:pStyle w:val="NoSpacing"/>
        <w:rPr>
          <w:rFonts w:ascii="Gill Sans MT" w:hAnsi="Gill Sans MT"/>
          <w:sz w:val="20"/>
          <w:szCs w:val="20"/>
        </w:rPr>
      </w:pPr>
      <w:r w:rsidRPr="0066396C">
        <w:rPr>
          <w:rFonts w:ascii="Gill Sans MT" w:hAnsi="Gill Sans MT"/>
          <w:sz w:val="20"/>
          <w:szCs w:val="20"/>
        </w:rPr>
        <w:t xml:space="preserve">Motion by Smith, second by Wilson to accept the </w:t>
      </w:r>
      <w:r w:rsidRPr="0066396C">
        <w:rPr>
          <w:rFonts w:ascii="Gill Sans MT" w:hAnsi="Gill Sans MT" w:cs="Times New Roman"/>
          <w:color w:val="000000"/>
          <w:sz w:val="20"/>
          <w:szCs w:val="20"/>
        </w:rPr>
        <w:t xml:space="preserve">Temporary Early Retirement Incentive Plan Application from Barb </w:t>
      </w:r>
      <w:proofErr w:type="spellStart"/>
      <w:r w:rsidRPr="0066396C">
        <w:rPr>
          <w:rFonts w:ascii="Gill Sans MT" w:hAnsi="Gill Sans MT" w:cs="Times New Roman"/>
          <w:color w:val="000000"/>
          <w:sz w:val="20"/>
          <w:szCs w:val="20"/>
        </w:rPr>
        <w:t>Freouf</w:t>
      </w:r>
      <w:proofErr w:type="spellEnd"/>
      <w:r w:rsidRPr="0066396C">
        <w:rPr>
          <w:rFonts w:ascii="Gill Sans MT" w:hAnsi="Gill Sans MT" w:cs="Times New Roman"/>
          <w:color w:val="000000"/>
          <w:sz w:val="20"/>
          <w:szCs w:val="20"/>
        </w:rPr>
        <w:t xml:space="preserve">.  </w:t>
      </w:r>
      <w:r w:rsidRPr="0066396C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6396C">
        <w:rPr>
          <w:rFonts w:ascii="Gill Sans MT" w:hAnsi="Gill Sans MT"/>
          <w:sz w:val="20"/>
          <w:szCs w:val="20"/>
        </w:rPr>
        <w:t>Ballagh</w:t>
      </w:r>
      <w:proofErr w:type="spellEnd"/>
      <w:r w:rsidRPr="0066396C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</w:t>
      </w:r>
    </w:p>
    <w:p w14:paraId="1AA97FC6" w14:textId="1558CE89" w:rsidR="005A4CDD" w:rsidRPr="0066396C" w:rsidRDefault="005A4CDD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0CE36E20" w14:textId="2C11CF56" w:rsidR="001C00A7" w:rsidRPr="0066396C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  <w:r w:rsidRPr="0066396C">
        <w:rPr>
          <w:rFonts w:ascii="Gill Sans MT" w:hAnsi="Gill Sans MT"/>
          <w:sz w:val="20"/>
          <w:szCs w:val="20"/>
        </w:rPr>
        <w:t xml:space="preserve">Motion by Smith, second by Snyder to accept the </w:t>
      </w:r>
      <w:r w:rsidRPr="0066396C">
        <w:rPr>
          <w:rFonts w:ascii="Gill Sans MT" w:hAnsi="Gill Sans MT" w:cs="Times New Roman"/>
          <w:color w:val="000000"/>
          <w:sz w:val="20"/>
          <w:szCs w:val="20"/>
        </w:rPr>
        <w:t xml:space="preserve">Temporary Early Retirement Incentive Plan Application from Kathy Curry. </w:t>
      </w:r>
      <w:r w:rsidRPr="0066396C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Pr="0066396C">
        <w:rPr>
          <w:rFonts w:ascii="Gill Sans MT" w:hAnsi="Gill Sans MT"/>
          <w:sz w:val="20"/>
          <w:szCs w:val="20"/>
        </w:rPr>
        <w:t>Ballagh</w:t>
      </w:r>
      <w:proofErr w:type="spellEnd"/>
      <w:r w:rsidRPr="0066396C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</w:t>
      </w:r>
    </w:p>
    <w:p w14:paraId="424BD03D" w14:textId="71807E43" w:rsidR="001C00A7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6EB3E21D" w14:textId="77777777" w:rsidR="001C00A7" w:rsidRDefault="001C00A7" w:rsidP="001C00A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approve the teaching contract for Taylor </w:t>
      </w:r>
      <w:proofErr w:type="spellStart"/>
      <w:r>
        <w:rPr>
          <w:rFonts w:ascii="Gill Sans MT" w:hAnsi="Gill Sans MT"/>
          <w:sz w:val="20"/>
          <w:szCs w:val="20"/>
        </w:rPr>
        <w:t>Gumb</w:t>
      </w:r>
      <w:proofErr w:type="spellEnd"/>
      <w:r>
        <w:rPr>
          <w:rFonts w:ascii="Gill Sans MT" w:hAnsi="Gill Sans MT"/>
          <w:sz w:val="20"/>
          <w:szCs w:val="20"/>
        </w:rPr>
        <w:t xml:space="preserve"> as the new 7-12 Science Teacher.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6978C2D4" w14:textId="05F65CB6" w:rsidR="001C00A7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0E1C4BCF" w14:textId="1C86847F" w:rsidR="0066396C" w:rsidRDefault="0066396C" w:rsidP="0066396C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Smith, second by Snyder to approve Whitney Wurst as the new Head Volley</w:t>
      </w:r>
      <w:r w:rsidR="001B61ED">
        <w:rPr>
          <w:rFonts w:ascii="Gill Sans MT" w:hAnsi="Gill Sans MT"/>
          <w:sz w:val="20"/>
          <w:szCs w:val="20"/>
        </w:rPr>
        <w:t>ball</w:t>
      </w:r>
      <w:r>
        <w:rPr>
          <w:rFonts w:ascii="Gill Sans MT" w:hAnsi="Gill Sans MT"/>
          <w:sz w:val="20"/>
          <w:szCs w:val="20"/>
        </w:rPr>
        <w:t xml:space="preserve"> Coach.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74F746D" w14:textId="6E94F221" w:rsidR="001C00A7" w:rsidRDefault="001C00A7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6319CE97" w14:textId="3C096183" w:rsidR="0066396C" w:rsidRPr="001C00A7" w:rsidRDefault="0066396C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Max updated the Board on the Classified Staff work report.  </w:t>
      </w:r>
    </w:p>
    <w:p w14:paraId="3A1DF2C0" w14:textId="29F683BF" w:rsidR="001C00A7" w:rsidRDefault="001C00A7" w:rsidP="00BC1ED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3D148" w14:textId="066C4447" w:rsidR="00135D40" w:rsidRDefault="009A3084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Superintendent, Principal and Board reports were heard.  </w:t>
      </w:r>
    </w:p>
    <w:p w14:paraId="028419A9" w14:textId="20D925E7" w:rsidR="001B23AE" w:rsidRDefault="001B23AE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6"/>
    <w:p w14:paraId="1E4537AF" w14:textId="1014A8FC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66396C">
        <w:rPr>
          <w:rFonts w:ascii="Gill Sans MT" w:hAnsi="Gill Sans MT"/>
          <w:sz w:val="20"/>
          <w:szCs w:val="20"/>
        </w:rPr>
        <w:t>May 11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</w:t>
      </w:r>
      <w:r w:rsidR="001B23AE">
        <w:rPr>
          <w:rFonts w:ascii="Gill Sans MT" w:hAnsi="Gill Sans MT"/>
          <w:sz w:val="20"/>
          <w:szCs w:val="20"/>
        </w:rPr>
        <w:t>20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135D40">
        <w:rPr>
          <w:rFonts w:ascii="Gill Sans MT" w:hAnsi="Gill Sans MT"/>
          <w:sz w:val="20"/>
          <w:szCs w:val="20"/>
        </w:rPr>
        <w:t>7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6B6FEC43" w14:textId="3E00F0DC" w:rsidR="009A3084" w:rsidRDefault="00917B17" w:rsidP="009A3084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362CB9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6396C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66396C">
        <w:rPr>
          <w:rFonts w:ascii="Gill Sans MT" w:hAnsi="Gill Sans MT"/>
          <w:sz w:val="20"/>
          <w:szCs w:val="20"/>
        </w:rPr>
        <w:t>8:00</w:t>
      </w:r>
      <w:r w:rsidR="008F5C73">
        <w:rPr>
          <w:rFonts w:ascii="Gill Sans MT" w:hAnsi="Gill Sans MT"/>
          <w:sz w:val="20"/>
          <w:szCs w:val="20"/>
        </w:rPr>
        <w:t xml:space="preserve"> </w:t>
      </w:r>
      <w:r w:rsidR="000B6C39" w:rsidRPr="00637901">
        <w:rPr>
          <w:rFonts w:ascii="Gill Sans MT" w:hAnsi="Gill Sans MT"/>
          <w:sz w:val="20"/>
          <w:szCs w:val="20"/>
        </w:rPr>
        <w:t>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9A308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A3084">
        <w:rPr>
          <w:rFonts w:ascii="Gill Sans MT" w:hAnsi="Gill Sans MT"/>
          <w:sz w:val="20"/>
          <w:szCs w:val="20"/>
        </w:rPr>
        <w:t>Ballagh</w:t>
      </w:r>
      <w:proofErr w:type="spellEnd"/>
      <w:r w:rsidR="009A3084">
        <w:rPr>
          <w:rFonts w:ascii="Gill Sans MT" w:hAnsi="Gill Sans MT"/>
          <w:sz w:val="20"/>
          <w:szCs w:val="20"/>
        </w:rPr>
        <w:t>, Dobbins, Plock, Smith, Snyder</w:t>
      </w:r>
      <w:r w:rsidR="009A3084" w:rsidRPr="00B1101B">
        <w:rPr>
          <w:rFonts w:ascii="Gill Sans MT" w:hAnsi="Gill Sans MT"/>
          <w:sz w:val="20"/>
          <w:szCs w:val="20"/>
        </w:rPr>
        <w:t xml:space="preserve"> </w:t>
      </w:r>
      <w:r w:rsidR="009A3084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D2BC52E" w14:textId="3FC7C139" w:rsidR="00B02B57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B1CDD8B" w14:textId="77777777" w:rsidR="00276FF6" w:rsidRDefault="00276FF6" w:rsidP="00BA4CD2">
      <w:pPr>
        <w:pStyle w:val="NoSpacing"/>
        <w:rPr>
          <w:rFonts w:ascii="Gill Sans MT" w:hAnsi="Gill Sans MT"/>
          <w:sz w:val="20"/>
          <w:szCs w:val="20"/>
        </w:rPr>
      </w:pPr>
      <w:bookmarkStart w:id="7" w:name="_Hlk524944924"/>
    </w:p>
    <w:p w14:paraId="7B923D9D" w14:textId="27C56769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4285F2EE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="00276FF6">
        <w:rPr>
          <w:rFonts w:ascii="Gill Sans MT" w:hAnsi="Gill Sans MT"/>
          <w:sz w:val="20"/>
          <w:szCs w:val="20"/>
        </w:rPr>
        <w:t>Derek Snyder</w:t>
      </w:r>
      <w:r w:rsidRPr="00637901">
        <w:rPr>
          <w:rFonts w:ascii="Gill Sans MT" w:hAnsi="Gill Sans MT"/>
          <w:sz w:val="20"/>
          <w:szCs w:val="20"/>
        </w:rPr>
        <w:t>, Secretary</w:t>
      </w:r>
      <w:bookmarkEnd w:id="7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B61ED"/>
    <w:rsid w:val="001C00A7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5FC8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2B74"/>
    <w:rsid w:val="004066EF"/>
    <w:rsid w:val="00410A67"/>
    <w:rsid w:val="0041177E"/>
    <w:rsid w:val="004218FB"/>
    <w:rsid w:val="00426F2E"/>
    <w:rsid w:val="00430F33"/>
    <w:rsid w:val="00431D28"/>
    <w:rsid w:val="004323DE"/>
    <w:rsid w:val="00432C36"/>
    <w:rsid w:val="00435AE3"/>
    <w:rsid w:val="00435B3F"/>
    <w:rsid w:val="00441C4E"/>
    <w:rsid w:val="00443D30"/>
    <w:rsid w:val="00453A92"/>
    <w:rsid w:val="00464D91"/>
    <w:rsid w:val="00467C94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00EC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A4CDD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396C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E317A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2C0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1CFD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2BBE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1777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145AC"/>
    <w:rsid w:val="00F205A3"/>
    <w:rsid w:val="00F2500D"/>
    <w:rsid w:val="00F30C88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20B5-CC28-4A69-9996-BD9F4D47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2020-04-15T13:38:00Z</dcterms:created>
  <dcterms:modified xsi:type="dcterms:W3CDTF">2020-04-15T13:38:00Z</dcterms:modified>
</cp:coreProperties>
</file>