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81" w:rsidRDefault="00E01481" w:rsidP="00474CED">
      <w:pPr>
        <w:jc w:val="center"/>
        <w:rPr>
          <w:rFonts w:ascii="Palatino" w:cs="Palatino"/>
          <w:b/>
          <w:color w:val="000000"/>
          <w:sz w:val="28"/>
          <w:szCs w:val="28"/>
        </w:rPr>
      </w:pPr>
    </w:p>
    <w:p w:rsidR="00E01481" w:rsidRDefault="00E01481" w:rsidP="00474CED">
      <w:pPr>
        <w:jc w:val="center"/>
        <w:rPr>
          <w:rFonts w:ascii="Palatino" w:cs="Palatino"/>
          <w:b/>
          <w:color w:val="000000"/>
          <w:sz w:val="28"/>
          <w:szCs w:val="28"/>
        </w:rPr>
      </w:pPr>
    </w:p>
    <w:p w:rsidR="00E01481" w:rsidRDefault="00E01481" w:rsidP="00474CED">
      <w:pPr>
        <w:jc w:val="center"/>
        <w:rPr>
          <w:rFonts w:ascii="Palatino" w:cs="Palatino"/>
          <w:b/>
          <w:color w:val="000000"/>
          <w:sz w:val="28"/>
          <w:szCs w:val="28"/>
        </w:rPr>
      </w:pPr>
    </w:p>
    <w:p w:rsidR="00E01481" w:rsidRDefault="00E01481" w:rsidP="00474CED">
      <w:pPr>
        <w:jc w:val="center"/>
        <w:rPr>
          <w:rFonts w:ascii="Palatino" w:cs="Palatino"/>
          <w:b/>
          <w:color w:val="000000"/>
          <w:sz w:val="28"/>
          <w:szCs w:val="28"/>
        </w:rPr>
      </w:pPr>
    </w:p>
    <w:p w:rsidR="00E01481" w:rsidRDefault="00E01481" w:rsidP="00474CED">
      <w:pPr>
        <w:jc w:val="center"/>
        <w:rPr>
          <w:rFonts w:ascii="Palatino" w:cs="Palatino"/>
          <w:b/>
          <w:color w:val="000000"/>
          <w:sz w:val="28"/>
          <w:szCs w:val="28"/>
        </w:rPr>
      </w:pPr>
    </w:p>
    <w:p w:rsidR="00E01481" w:rsidRDefault="00E01481" w:rsidP="00474CED">
      <w:pPr>
        <w:jc w:val="center"/>
        <w:rPr>
          <w:rFonts w:ascii="Palatino" w:cs="Palatino"/>
          <w:b/>
          <w:color w:val="000000"/>
          <w:sz w:val="28"/>
          <w:szCs w:val="28"/>
        </w:rPr>
      </w:pPr>
    </w:p>
    <w:p w:rsidR="00E01481" w:rsidRDefault="00E01481" w:rsidP="00474CED">
      <w:pPr>
        <w:jc w:val="center"/>
        <w:rPr>
          <w:rFonts w:ascii="Palatino" w:cs="Palatino"/>
          <w:b/>
          <w:color w:val="000000"/>
          <w:sz w:val="28"/>
          <w:szCs w:val="28"/>
        </w:rPr>
      </w:pPr>
    </w:p>
    <w:p w:rsidR="00474CED" w:rsidRDefault="00474CED" w:rsidP="00474CED">
      <w:pPr>
        <w:jc w:val="center"/>
        <w:rPr>
          <w:rFonts w:ascii="Palatino" w:cs="Palatino"/>
          <w:b/>
          <w:color w:val="000000"/>
          <w:sz w:val="28"/>
          <w:szCs w:val="28"/>
        </w:rPr>
      </w:pPr>
      <w:r>
        <w:rPr>
          <w:rFonts w:ascii="Palatino" w:cs="Palatino" w:hint="cs"/>
          <w:b/>
          <w:color w:val="000000"/>
          <w:sz w:val="28"/>
          <w:szCs w:val="28"/>
        </w:rPr>
        <w:t>Board of Education Regular Meeting Agenda</w:t>
      </w:r>
    </w:p>
    <w:p w:rsidR="00474CED" w:rsidRDefault="00474CED" w:rsidP="00474CED">
      <w:pPr>
        <w:jc w:val="center"/>
        <w:rPr>
          <w:rFonts w:ascii="Palatino" w:cs="Palatino"/>
          <w:b/>
          <w:color w:val="000000"/>
          <w:sz w:val="28"/>
          <w:szCs w:val="28"/>
        </w:rPr>
      </w:pPr>
      <w:r>
        <w:rPr>
          <w:rFonts w:ascii="Palatino" w:cs="Palatino" w:hint="cs"/>
          <w:b/>
          <w:color w:val="000000"/>
          <w:sz w:val="28"/>
          <w:szCs w:val="28"/>
        </w:rPr>
        <w:t>Burwell Jr.-Sr. High School Library</w:t>
      </w:r>
    </w:p>
    <w:p w:rsidR="00474CED" w:rsidRDefault="00474CED" w:rsidP="00474CED">
      <w:pPr>
        <w:jc w:val="center"/>
        <w:rPr>
          <w:rFonts w:ascii="Palatino" w:cs="Palatino"/>
          <w:b/>
          <w:color w:val="000000"/>
          <w:sz w:val="28"/>
          <w:szCs w:val="28"/>
        </w:rPr>
      </w:pPr>
      <w:r>
        <w:rPr>
          <w:rFonts w:ascii="Palatino" w:cs="Palatino" w:hint="cs"/>
          <w:b/>
          <w:color w:val="000000"/>
          <w:sz w:val="28"/>
          <w:szCs w:val="28"/>
        </w:rPr>
        <w:t xml:space="preserve">June </w:t>
      </w:r>
      <w:r>
        <w:rPr>
          <w:rFonts w:ascii="Palatino" w:cs="Palatino"/>
          <w:b/>
          <w:color w:val="000000"/>
          <w:sz w:val="28"/>
          <w:szCs w:val="28"/>
        </w:rPr>
        <w:t>13, 2016</w:t>
      </w:r>
    </w:p>
    <w:p w:rsidR="00474CED" w:rsidRDefault="00474CED" w:rsidP="00474CED">
      <w:pPr>
        <w:jc w:val="center"/>
        <w:rPr>
          <w:rFonts w:ascii="Palatino" w:cs="Palatino"/>
          <w:b/>
          <w:color w:val="000000"/>
          <w:sz w:val="28"/>
          <w:szCs w:val="28"/>
        </w:rPr>
      </w:pPr>
      <w:r>
        <w:rPr>
          <w:rFonts w:ascii="Palatino" w:cs="Palatino" w:hint="cs"/>
          <w:b/>
          <w:color w:val="000000"/>
          <w:sz w:val="28"/>
          <w:szCs w:val="28"/>
        </w:rPr>
        <w:t>8:00 p.m.</w:t>
      </w:r>
    </w:p>
    <w:p w:rsidR="00474CED" w:rsidRDefault="00474CED" w:rsidP="00474CED">
      <w:pPr>
        <w:rPr>
          <w:rFonts w:ascii="Palatino" w:cs="Palatino"/>
          <w:color w:val="000000"/>
        </w:rPr>
      </w:pPr>
      <w:r>
        <w:rPr>
          <w:rFonts w:ascii="Palatino" w:cs="Palatino" w:hint="cs"/>
          <w:color w:val="000000"/>
        </w:rPr>
        <w:t>1.</w:t>
      </w:r>
      <w:r>
        <w:rPr>
          <w:rFonts w:ascii="Palatino" w:cs="Palatino" w:hint="cs"/>
          <w:color w:val="000000"/>
        </w:rPr>
        <w:tab/>
        <w:t>Call to order.</w:t>
      </w:r>
    </w:p>
    <w:p w:rsidR="00474CED" w:rsidRDefault="00474CED" w:rsidP="00474CED">
      <w:pPr>
        <w:rPr>
          <w:rFonts w:ascii="Palatino" w:cs="Palatino"/>
          <w:color w:val="000000"/>
        </w:rPr>
      </w:pPr>
      <w:r>
        <w:rPr>
          <w:rFonts w:ascii="Palatino" w:cs="Palatino" w:hint="cs"/>
          <w:color w:val="000000"/>
        </w:rPr>
        <w:t>2.</w:t>
      </w:r>
      <w:r>
        <w:rPr>
          <w:rFonts w:ascii="Palatino" w:cs="Palatino" w:hint="cs"/>
          <w:color w:val="000000"/>
        </w:rPr>
        <w:tab/>
        <w:t>Roll call/welcome.</w:t>
      </w:r>
    </w:p>
    <w:p w:rsidR="00474CED" w:rsidRDefault="00474CED" w:rsidP="00474CED">
      <w:pPr>
        <w:rPr>
          <w:rFonts w:ascii="Palatino" w:cs="Palatino"/>
          <w:color w:val="000000"/>
        </w:rPr>
      </w:pPr>
      <w:r>
        <w:rPr>
          <w:rFonts w:ascii="Palatino" w:cs="Palatino" w:hint="cs"/>
          <w:color w:val="000000"/>
        </w:rPr>
        <w:tab/>
      </w:r>
      <w:r>
        <w:rPr>
          <w:rFonts w:ascii="Palatino" w:cs="Palatino" w:hint="cs"/>
          <w:color w:val="000000"/>
        </w:rPr>
        <w:tab/>
        <w:t>a. Pledge of Allegiance</w:t>
      </w:r>
      <w:r>
        <w:rPr>
          <w:rFonts w:ascii="Palatino" w:cs="Palatino" w:hint="cs"/>
          <w:color w:val="000000"/>
        </w:rPr>
        <w:tab/>
      </w:r>
    </w:p>
    <w:p w:rsidR="00474CED" w:rsidRDefault="00474CED" w:rsidP="00474CED">
      <w:pPr>
        <w:rPr>
          <w:rFonts w:ascii="Palatino" w:cs="Palatino"/>
          <w:color w:val="000000"/>
        </w:rPr>
      </w:pPr>
      <w:r>
        <w:rPr>
          <w:rFonts w:ascii="Palatino" w:cs="Palatino" w:hint="cs"/>
          <w:color w:val="000000"/>
        </w:rPr>
        <w:t>3.</w:t>
      </w:r>
      <w:r>
        <w:rPr>
          <w:rFonts w:ascii="Palatino" w:cs="Palatino" w:hint="cs"/>
          <w:color w:val="000000"/>
        </w:rPr>
        <w:tab/>
        <w:t>Approval of the Agenda</w:t>
      </w:r>
    </w:p>
    <w:p w:rsidR="00474CED" w:rsidRDefault="00474CED" w:rsidP="00474CED">
      <w:pPr>
        <w:rPr>
          <w:rFonts w:ascii="Palatino" w:cs="Palatino"/>
          <w:color w:val="000000"/>
        </w:rPr>
      </w:pPr>
      <w:r>
        <w:rPr>
          <w:rFonts w:ascii="Palatino" w:cs="Palatino" w:hint="cs"/>
          <w:color w:val="000000"/>
        </w:rPr>
        <w:t>4.</w:t>
      </w:r>
      <w:r>
        <w:rPr>
          <w:rFonts w:ascii="Palatino" w:cs="Palatino" w:hint="cs"/>
          <w:color w:val="000000"/>
        </w:rPr>
        <w:tab/>
        <w:t>Approval of past minutes.</w:t>
      </w:r>
    </w:p>
    <w:p w:rsidR="00474CED" w:rsidRDefault="00474CED" w:rsidP="00474CED">
      <w:pPr>
        <w:rPr>
          <w:rFonts w:ascii="Palatino" w:cs="Palatino"/>
          <w:color w:val="000000"/>
        </w:rPr>
      </w:pPr>
      <w:r>
        <w:rPr>
          <w:rFonts w:ascii="Palatino" w:cs="Palatino" w:hint="cs"/>
          <w:color w:val="000000"/>
        </w:rPr>
        <w:t>5.</w:t>
      </w:r>
      <w:r>
        <w:rPr>
          <w:rFonts w:ascii="Palatino" w:cs="Palatino" w:hint="cs"/>
          <w:color w:val="000000"/>
        </w:rPr>
        <w:tab/>
        <w:t>Treasurer</w:t>
      </w:r>
      <w:r>
        <w:rPr>
          <w:rFonts w:ascii="Palatino" w:cs="Palatino"/>
          <w:color w:val="000000"/>
        </w:rPr>
        <w:t>’</w:t>
      </w:r>
      <w:r>
        <w:rPr>
          <w:rFonts w:ascii="Palatino" w:cs="Palatino" w:hint="cs"/>
          <w:color w:val="000000"/>
        </w:rPr>
        <w:t>s Report.</w:t>
      </w:r>
    </w:p>
    <w:p w:rsidR="00474CED" w:rsidRDefault="00474CED" w:rsidP="00474CED">
      <w:pPr>
        <w:rPr>
          <w:rFonts w:ascii="Palatino" w:cs="Palatino"/>
          <w:color w:val="000000"/>
        </w:rPr>
      </w:pPr>
      <w:r>
        <w:rPr>
          <w:rFonts w:ascii="Palatino" w:cs="Palatino" w:hint="cs"/>
          <w:color w:val="000000"/>
        </w:rPr>
        <w:t>6.</w:t>
      </w:r>
      <w:r>
        <w:rPr>
          <w:rFonts w:ascii="Palatino" w:cs="Palatino" w:hint="cs"/>
          <w:color w:val="000000"/>
        </w:rPr>
        <w:tab/>
        <w:t>Payment of Claims.</w:t>
      </w:r>
    </w:p>
    <w:p w:rsidR="00474CED" w:rsidRDefault="00474CED" w:rsidP="00474CED">
      <w:pPr>
        <w:rPr>
          <w:rFonts w:ascii="Palatino" w:cs="Palatino"/>
          <w:color w:val="000000"/>
        </w:rPr>
      </w:pPr>
      <w:r>
        <w:rPr>
          <w:rFonts w:ascii="Palatino" w:cs="Palatino" w:hint="cs"/>
          <w:color w:val="000000"/>
        </w:rPr>
        <w:t>7.</w:t>
      </w:r>
      <w:r>
        <w:rPr>
          <w:rFonts w:ascii="Palatino" w:cs="Palatino" w:hint="cs"/>
          <w:color w:val="000000"/>
        </w:rPr>
        <w:tab/>
        <w:t>Audiences</w:t>
      </w:r>
    </w:p>
    <w:p w:rsidR="00474CED" w:rsidRDefault="00474CED" w:rsidP="00474CED">
      <w:pPr>
        <w:rPr>
          <w:rFonts w:ascii="Palatino" w:cs="Palatino"/>
          <w:color w:val="000000"/>
        </w:rPr>
      </w:pPr>
      <w:r>
        <w:rPr>
          <w:rFonts w:ascii="Palatino" w:cs="Palatino" w:hint="cs"/>
          <w:color w:val="000000"/>
        </w:rPr>
        <w:tab/>
      </w:r>
      <w:r>
        <w:rPr>
          <w:rFonts w:ascii="Palatino" w:cs="Palatino" w:hint="cs"/>
          <w:color w:val="000000"/>
        </w:rPr>
        <w:tab/>
      </w:r>
    </w:p>
    <w:p w:rsidR="00474CED" w:rsidRDefault="00474CED" w:rsidP="00474CED">
      <w:pPr>
        <w:rPr>
          <w:rFonts w:ascii="Palatino" w:cs="Palatino"/>
          <w:color w:val="000000"/>
        </w:rPr>
      </w:pPr>
      <w:r>
        <w:rPr>
          <w:rFonts w:ascii="Palatino" w:cs="Palatino" w:hint="cs"/>
          <w:color w:val="000000"/>
        </w:rPr>
        <w:t>8.</w:t>
      </w:r>
      <w:r>
        <w:rPr>
          <w:rFonts w:ascii="Palatino" w:cs="Palatino" w:hint="cs"/>
          <w:color w:val="000000"/>
        </w:rPr>
        <w:tab/>
        <w:t>Old Business.</w:t>
      </w:r>
    </w:p>
    <w:p w:rsidR="00474CED" w:rsidRDefault="00474CED" w:rsidP="00474CED">
      <w:pPr>
        <w:ind w:left="1440"/>
        <w:rPr>
          <w:bCs/>
        </w:rPr>
      </w:pPr>
      <w:proofErr w:type="gramStart"/>
      <w:r>
        <w:rPr>
          <w:bCs/>
        </w:rPr>
        <w:t>a.  Student</w:t>
      </w:r>
      <w:proofErr w:type="gramEnd"/>
      <w:r>
        <w:rPr>
          <w:bCs/>
        </w:rPr>
        <w:t xml:space="preserve"> Mileage-Second Payment 2015-2016 (second payment)</w:t>
      </w:r>
    </w:p>
    <w:p w:rsidR="00474CED" w:rsidRDefault="00474CED" w:rsidP="00474CED">
      <w:pPr>
        <w:ind w:firstLine="720"/>
        <w:rPr>
          <w:bCs/>
        </w:rPr>
      </w:pPr>
      <w:r>
        <w:rPr>
          <w:bCs/>
        </w:rPr>
        <w:tab/>
      </w:r>
    </w:p>
    <w:p w:rsidR="00474CED" w:rsidRDefault="00474CED" w:rsidP="00474CED">
      <w:pPr>
        <w:rPr>
          <w:rFonts w:ascii="Palatino" w:cs="Palatino"/>
          <w:color w:val="000000"/>
        </w:rPr>
      </w:pPr>
      <w:r>
        <w:rPr>
          <w:rFonts w:ascii="Palatino" w:cs="Palatino" w:hint="cs"/>
          <w:color w:val="000000"/>
        </w:rPr>
        <w:t xml:space="preserve">9.  </w:t>
      </w:r>
      <w:r>
        <w:rPr>
          <w:rFonts w:ascii="Palatino" w:cs="Palatino" w:hint="cs"/>
          <w:color w:val="000000"/>
        </w:rPr>
        <w:tab/>
        <w:t>New Business</w:t>
      </w:r>
    </w:p>
    <w:p w:rsidR="00474CED" w:rsidRDefault="00474CED" w:rsidP="00474CED">
      <w:pPr>
        <w:ind w:left="1440"/>
        <w:rPr>
          <w:rFonts w:ascii="Palatino" w:cs="Palatino"/>
          <w:color w:val="000000"/>
        </w:rPr>
      </w:pPr>
      <w:proofErr w:type="gramStart"/>
      <w:r>
        <w:rPr>
          <w:rFonts w:ascii="Palatino" w:cs="Palatino"/>
          <w:color w:val="000000"/>
        </w:rPr>
        <w:t>a.  Purchase</w:t>
      </w:r>
      <w:proofErr w:type="gramEnd"/>
      <w:r>
        <w:rPr>
          <w:rFonts w:ascii="Palatino" w:cs="Palatino"/>
          <w:color w:val="000000"/>
        </w:rPr>
        <w:t xml:space="preserve"> 30 </w:t>
      </w:r>
      <w:proofErr w:type="spellStart"/>
      <w:r>
        <w:rPr>
          <w:rFonts w:ascii="Palatino" w:cs="Palatino"/>
          <w:color w:val="000000"/>
        </w:rPr>
        <w:t>chromebooks</w:t>
      </w:r>
      <w:proofErr w:type="spellEnd"/>
      <w:r>
        <w:rPr>
          <w:rFonts w:ascii="Palatino" w:cs="Palatino"/>
          <w:color w:val="000000"/>
        </w:rPr>
        <w:t xml:space="preserve"> and charging cart for the elementary school-$7363.14(Depreciation Fund)</w:t>
      </w:r>
    </w:p>
    <w:p w:rsidR="00474CED" w:rsidRDefault="00474CED" w:rsidP="00474CED">
      <w:pPr>
        <w:ind w:left="1440"/>
        <w:rPr>
          <w:rFonts w:ascii="Palatino" w:cs="Palatino"/>
          <w:color w:val="000000"/>
        </w:rPr>
      </w:pPr>
      <w:proofErr w:type="gramStart"/>
      <w:r>
        <w:rPr>
          <w:rFonts w:ascii="Palatino" w:cs="Palatino"/>
          <w:color w:val="000000"/>
        </w:rPr>
        <w:t>b.  Contract</w:t>
      </w:r>
      <w:proofErr w:type="gramEnd"/>
      <w:r>
        <w:rPr>
          <w:rFonts w:ascii="Palatino" w:cs="Palatino"/>
          <w:color w:val="000000"/>
        </w:rPr>
        <w:t xml:space="preserve"> with Presto-X to treat for termites at Burwell Elementary-$2702 plus $60 per month to monitor the plan.</w:t>
      </w:r>
    </w:p>
    <w:p w:rsidR="00474CED" w:rsidRDefault="00474CED" w:rsidP="00E01481">
      <w:pPr>
        <w:pStyle w:val="ListParagraph"/>
        <w:ind w:left="1440"/>
        <w:rPr>
          <w:rFonts w:ascii="Palatino" w:cs="Palatino"/>
          <w:color w:val="000000"/>
        </w:rPr>
      </w:pPr>
      <w:r>
        <w:rPr>
          <w:rFonts w:ascii="Palatino" w:cs="Palatino"/>
          <w:color w:val="000000"/>
        </w:rPr>
        <w:t>c</w:t>
      </w:r>
      <w:r>
        <w:rPr>
          <w:rFonts w:ascii="Palatino" w:cs="Palatino" w:hint="cs"/>
          <w:color w:val="000000"/>
        </w:rPr>
        <w:t xml:space="preserve">.   Set Administration Compensation for </w:t>
      </w:r>
      <w:r>
        <w:rPr>
          <w:rFonts w:ascii="Palatino" w:cs="Palatino"/>
          <w:color w:val="000000"/>
        </w:rPr>
        <w:t>2016-2017</w:t>
      </w:r>
      <w:r w:rsidR="00E01481">
        <w:rPr>
          <w:rFonts w:ascii="Palatino" w:cs="Palatino" w:hint="cs"/>
          <w:color w:val="000000"/>
        </w:rPr>
        <w:t xml:space="preserve"> (Executive Session-Personnel</w:t>
      </w:r>
    </w:p>
    <w:p w:rsidR="003C2067" w:rsidRDefault="003C2067" w:rsidP="00E01481">
      <w:pPr>
        <w:pStyle w:val="ListParagraph"/>
        <w:ind w:left="1440"/>
        <w:rPr>
          <w:rFonts w:ascii="Palatino" w:cs="Palatino"/>
          <w:color w:val="000000"/>
        </w:rPr>
      </w:pPr>
      <w:r>
        <w:rPr>
          <w:rFonts w:ascii="Palatino" w:cs="Palatino"/>
          <w:color w:val="000000"/>
        </w:rPr>
        <w:t xml:space="preserve">d. Contract with </w:t>
      </w:r>
      <w:proofErr w:type="spellStart"/>
      <w:r>
        <w:rPr>
          <w:rFonts w:ascii="Palatino" w:cs="Palatino"/>
          <w:color w:val="000000"/>
        </w:rPr>
        <w:t>Lampmann</w:t>
      </w:r>
      <w:proofErr w:type="spellEnd"/>
      <w:r>
        <w:rPr>
          <w:rFonts w:ascii="Palatino" w:cs="Palatino"/>
          <w:color w:val="000000"/>
        </w:rPr>
        <w:t xml:space="preserve"> Roofing to repair entryway at Burwell Elementary -$2040 (Building Fund Claim).</w:t>
      </w:r>
      <w:bookmarkStart w:id="0" w:name="_GoBack"/>
      <w:bookmarkEnd w:id="0"/>
    </w:p>
    <w:p w:rsidR="00474CED" w:rsidRDefault="00474CED" w:rsidP="00474CED">
      <w:pPr>
        <w:rPr>
          <w:rFonts w:ascii="Palatino" w:cs="Palatino"/>
          <w:color w:val="000000"/>
        </w:rPr>
      </w:pPr>
    </w:p>
    <w:p w:rsidR="00474CED" w:rsidRDefault="00474CED" w:rsidP="00474CED">
      <w:pPr>
        <w:rPr>
          <w:rFonts w:ascii="Palatino" w:cs="Palatino"/>
          <w:color w:val="000000"/>
        </w:rPr>
      </w:pPr>
      <w:r>
        <w:rPr>
          <w:rFonts w:ascii="Palatino" w:cs="Palatino" w:hint="cs"/>
          <w:color w:val="000000"/>
        </w:rPr>
        <w:t>10.</w:t>
      </w:r>
      <w:r>
        <w:rPr>
          <w:rFonts w:ascii="Palatino" w:cs="Palatino" w:hint="cs"/>
          <w:color w:val="000000"/>
        </w:rPr>
        <w:tab/>
        <w:t>Principal</w:t>
      </w:r>
      <w:r>
        <w:rPr>
          <w:rFonts w:ascii="Palatino" w:cs="Palatino"/>
          <w:color w:val="000000"/>
        </w:rPr>
        <w:t>’</w:t>
      </w:r>
      <w:r>
        <w:rPr>
          <w:rFonts w:ascii="Palatino" w:cs="Palatino" w:hint="cs"/>
          <w:color w:val="000000"/>
        </w:rPr>
        <w:t>s Reports.</w:t>
      </w:r>
    </w:p>
    <w:p w:rsidR="00474CED" w:rsidRDefault="00474CED" w:rsidP="00474CED">
      <w:pPr>
        <w:rPr>
          <w:rFonts w:ascii="Palatino" w:cs="Palatino"/>
          <w:color w:val="000000"/>
        </w:rPr>
      </w:pPr>
      <w:r>
        <w:rPr>
          <w:rFonts w:ascii="Palatino" w:cs="Palatino" w:hint="cs"/>
          <w:color w:val="000000"/>
        </w:rPr>
        <w:t>11.</w:t>
      </w:r>
      <w:r>
        <w:rPr>
          <w:rFonts w:ascii="Palatino" w:cs="Palatino" w:hint="cs"/>
          <w:color w:val="000000"/>
        </w:rPr>
        <w:tab/>
        <w:t>Superintendent</w:t>
      </w:r>
      <w:r>
        <w:rPr>
          <w:rFonts w:ascii="Palatino" w:cs="Palatino"/>
          <w:color w:val="000000"/>
        </w:rPr>
        <w:t>’</w:t>
      </w:r>
      <w:r>
        <w:rPr>
          <w:rFonts w:ascii="Palatino" w:cs="Palatino" w:hint="cs"/>
          <w:color w:val="000000"/>
        </w:rPr>
        <w:t>s Report.</w:t>
      </w:r>
    </w:p>
    <w:p w:rsidR="00474CED" w:rsidRDefault="00474CED" w:rsidP="00474CED">
      <w:pPr>
        <w:rPr>
          <w:rFonts w:ascii="Palatino" w:cs="Palatino"/>
          <w:color w:val="000000"/>
        </w:rPr>
      </w:pPr>
      <w:r>
        <w:rPr>
          <w:rFonts w:ascii="Palatino" w:cs="Palatino" w:hint="cs"/>
          <w:color w:val="000000"/>
        </w:rPr>
        <w:t>12.</w:t>
      </w:r>
      <w:r>
        <w:rPr>
          <w:rFonts w:ascii="Palatino" w:cs="Palatino" w:hint="cs"/>
          <w:color w:val="000000"/>
        </w:rPr>
        <w:tab/>
        <w:t>Adjourn</w:t>
      </w:r>
    </w:p>
    <w:p w:rsidR="00474CED" w:rsidRDefault="00474CED" w:rsidP="00474CED">
      <w:pPr>
        <w:rPr>
          <w:rFonts w:ascii="Palatino" w:cs="Palatino"/>
          <w:color w:val="000000"/>
        </w:rPr>
      </w:pPr>
    </w:p>
    <w:p w:rsidR="00474CED" w:rsidRDefault="00474CED" w:rsidP="00474CED">
      <w:pPr>
        <w:jc w:val="center"/>
        <w:rPr>
          <w:rFonts w:ascii="Palatino" w:cs="Palatino"/>
          <w:b/>
          <w:color w:val="000000"/>
          <w:sz w:val="32"/>
          <w:szCs w:val="32"/>
        </w:rPr>
      </w:pPr>
      <w:r>
        <w:rPr>
          <w:rFonts w:ascii="Palatino" w:cs="Palatino" w:hint="cs"/>
          <w:b/>
          <w:color w:val="000000"/>
        </w:rPr>
        <w:t>Next regular meeting-</w:t>
      </w:r>
      <w:r>
        <w:rPr>
          <w:rFonts w:ascii="Palatino" w:cs="Palatino" w:hint="cs"/>
          <w:b/>
          <w:color w:val="000000"/>
          <w:szCs w:val="24"/>
        </w:rPr>
        <w:t xml:space="preserve">Monday, July </w:t>
      </w:r>
      <w:r>
        <w:rPr>
          <w:rFonts w:ascii="Palatino" w:cs="Palatino"/>
          <w:b/>
          <w:color w:val="000000"/>
          <w:szCs w:val="24"/>
        </w:rPr>
        <w:t>18, 2016</w:t>
      </w:r>
      <w:r>
        <w:rPr>
          <w:rFonts w:ascii="Palatino" w:cs="Palatino" w:hint="cs"/>
          <w:b/>
          <w:color w:val="000000"/>
          <w:szCs w:val="24"/>
        </w:rPr>
        <w:t xml:space="preserve">  (8 pm)</w:t>
      </w:r>
    </w:p>
    <w:p w:rsidR="00474CED" w:rsidRDefault="00474CED" w:rsidP="00474CED"/>
    <w:p w:rsidR="00474CED" w:rsidRDefault="00474CED" w:rsidP="00474CED"/>
    <w:p w:rsidR="00474CED" w:rsidRDefault="00474CED" w:rsidP="00474CED">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74CED" w:rsidRDefault="00474CED" w:rsidP="00474CED"/>
    <w:p w:rsidR="00474CED" w:rsidRDefault="00474CED" w:rsidP="00474CED"/>
    <w:p w:rsidR="00474CED" w:rsidRDefault="00474CED" w:rsidP="00474CED"/>
    <w:p w:rsidR="00474CED" w:rsidRDefault="00474CED" w:rsidP="00474CED"/>
    <w:p w:rsidR="00474CED" w:rsidRDefault="00474CED" w:rsidP="00474CED"/>
    <w:p w:rsidR="00D21C90" w:rsidRDefault="00D21C90"/>
    <w:sectPr w:rsidR="00D21C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ED"/>
    <w:rsid w:val="003C2067"/>
    <w:rsid w:val="00474CED"/>
    <w:rsid w:val="00D21C90"/>
    <w:rsid w:val="00E01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E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CED"/>
    <w:pPr>
      <w:ind w:left="720"/>
    </w:pPr>
    <w:rPr>
      <w:rFonts w:eastAsia="Times New Roman" w:cs="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E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74CED"/>
    <w:pPr>
      <w:ind w:left="720"/>
    </w:pPr>
    <w:rPr>
      <w:rFonts w:eastAsia="Times New Roman"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23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3</cp:revision>
  <dcterms:created xsi:type="dcterms:W3CDTF">2016-06-01T19:27:00Z</dcterms:created>
  <dcterms:modified xsi:type="dcterms:W3CDTF">2016-06-06T16:36:00Z</dcterms:modified>
</cp:coreProperties>
</file>