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p>
    <w:p w:rsidR="002375C2" w:rsidRDefault="002375C2" w:rsidP="002375C2">
      <w:pPr>
        <w:ind w:left="1440" w:firstLine="720"/>
        <w:rPr>
          <w:rFonts w:ascii="Palatino" w:hAnsi="Palatino"/>
          <w:b/>
          <w:color w:val="000000"/>
        </w:rPr>
      </w:pPr>
      <w:r>
        <w:rPr>
          <w:rFonts w:ascii="Palatino" w:hAnsi="Palatino"/>
          <w:b/>
          <w:color w:val="000000"/>
        </w:rPr>
        <w:t>Board of Education Special Meeting Agenda</w:t>
      </w:r>
    </w:p>
    <w:p w:rsidR="002375C2" w:rsidRDefault="002375C2" w:rsidP="002375C2">
      <w:pPr>
        <w:jc w:val="center"/>
        <w:rPr>
          <w:rFonts w:ascii="Palatino" w:hAnsi="Palatino"/>
          <w:b/>
          <w:color w:val="000000"/>
        </w:rPr>
      </w:pPr>
      <w:smartTag w:uri="urn:schemas-microsoft-com:office:smarttags" w:element="place">
        <w:smartTag w:uri="urn:schemas-microsoft-com:office:smarttags" w:element="PlaceName">
          <w:r>
            <w:rPr>
              <w:rFonts w:ascii="Palatino" w:hAnsi="Palatino"/>
              <w:b/>
              <w:color w:val="000000"/>
            </w:rPr>
            <w:t>Burwell</w:t>
          </w:r>
        </w:smartTag>
        <w:r>
          <w:rPr>
            <w:rFonts w:ascii="Palatino" w:hAnsi="Palatino"/>
            <w:b/>
            <w:color w:val="000000"/>
          </w:rPr>
          <w:t xml:space="preserve"> </w:t>
        </w:r>
        <w:smartTag w:uri="urn:schemas-microsoft-com:office:smarttags" w:element="PlaceName">
          <w:r>
            <w:rPr>
              <w:rFonts w:ascii="Palatino" w:hAnsi="Palatino"/>
              <w:b/>
              <w:color w:val="000000"/>
            </w:rPr>
            <w:t>Jr.-</w:t>
          </w:r>
          <w:proofErr w:type="spellStart"/>
          <w:r>
            <w:rPr>
              <w:rFonts w:ascii="Palatino" w:hAnsi="Palatino"/>
              <w:b/>
              <w:color w:val="000000"/>
            </w:rPr>
            <w:t>Sr</w:t>
          </w:r>
        </w:smartTag>
        <w:proofErr w:type="spellEnd"/>
        <w:r>
          <w:rPr>
            <w:rFonts w:ascii="Palatino" w:hAnsi="Palatino"/>
            <w:b/>
            <w:color w:val="000000"/>
          </w:rPr>
          <w:t xml:space="preserve"> </w:t>
        </w:r>
        <w:smartTag w:uri="urn:schemas-microsoft-com:office:smarttags" w:element="PlaceType">
          <w:r>
            <w:rPr>
              <w:rFonts w:ascii="Palatino" w:hAnsi="Palatino"/>
              <w:b/>
              <w:color w:val="000000"/>
            </w:rPr>
            <w:t>High School</w:t>
          </w:r>
        </w:smartTag>
      </w:smartTag>
      <w:r>
        <w:rPr>
          <w:rFonts w:ascii="Palatino" w:hAnsi="Palatino"/>
          <w:b/>
          <w:color w:val="000000"/>
        </w:rPr>
        <w:t xml:space="preserve"> Library</w:t>
      </w:r>
    </w:p>
    <w:p w:rsidR="002375C2" w:rsidRDefault="002375C2" w:rsidP="002375C2">
      <w:pPr>
        <w:jc w:val="center"/>
        <w:rPr>
          <w:rFonts w:ascii="Palatino" w:hAnsi="Palatino"/>
          <w:b/>
          <w:color w:val="000000"/>
          <w:szCs w:val="24"/>
        </w:rPr>
      </w:pPr>
      <w:r>
        <w:rPr>
          <w:rFonts w:ascii="Palatino" w:hAnsi="Palatino"/>
          <w:b/>
          <w:color w:val="000000"/>
          <w:szCs w:val="24"/>
        </w:rPr>
        <w:t>April 25, 2016</w:t>
      </w:r>
    </w:p>
    <w:p w:rsidR="002375C2" w:rsidRDefault="002375C2" w:rsidP="002375C2">
      <w:pPr>
        <w:jc w:val="center"/>
        <w:rPr>
          <w:rFonts w:ascii="Palatino" w:hAnsi="Palatino"/>
          <w:b/>
          <w:color w:val="000000"/>
          <w:sz w:val="32"/>
          <w:szCs w:val="32"/>
        </w:rPr>
      </w:pPr>
      <w:r>
        <w:rPr>
          <w:rFonts w:ascii="Palatino" w:hAnsi="Palatino"/>
          <w:b/>
          <w:color w:val="000000"/>
          <w:sz w:val="32"/>
          <w:szCs w:val="32"/>
        </w:rPr>
        <w:t xml:space="preserve">12:00 </w:t>
      </w:r>
      <w:proofErr w:type="gramStart"/>
      <w:r>
        <w:rPr>
          <w:rFonts w:ascii="Palatino" w:hAnsi="Palatino"/>
          <w:b/>
          <w:color w:val="000000"/>
          <w:sz w:val="32"/>
          <w:szCs w:val="32"/>
        </w:rPr>
        <w:t>pm(</w:t>
      </w:r>
      <w:proofErr w:type="gramEnd"/>
      <w:r>
        <w:rPr>
          <w:rFonts w:ascii="Palatino" w:hAnsi="Palatino"/>
          <w:b/>
          <w:color w:val="000000"/>
          <w:sz w:val="32"/>
          <w:szCs w:val="32"/>
        </w:rPr>
        <w:t>Noon)</w:t>
      </w:r>
    </w:p>
    <w:p w:rsidR="002375C2" w:rsidRDefault="002375C2" w:rsidP="002375C2">
      <w:pPr>
        <w:rPr>
          <w:rFonts w:ascii="Palatino" w:hAnsi="Palatino"/>
          <w:color w:val="000000"/>
        </w:rPr>
      </w:pPr>
      <w:r>
        <w:rPr>
          <w:rFonts w:ascii="Palatino" w:hAnsi="Palatino"/>
          <w:color w:val="000000"/>
        </w:rPr>
        <w:t>1.</w:t>
      </w:r>
      <w:r>
        <w:rPr>
          <w:rFonts w:ascii="Palatino" w:hAnsi="Palatino"/>
          <w:color w:val="000000"/>
        </w:rPr>
        <w:tab/>
        <w:t>Call to order.</w:t>
      </w:r>
    </w:p>
    <w:p w:rsidR="002375C2" w:rsidRDefault="002375C2" w:rsidP="002375C2">
      <w:pPr>
        <w:rPr>
          <w:rFonts w:ascii="Palatino" w:hAnsi="Palatino"/>
          <w:color w:val="000000"/>
        </w:rPr>
      </w:pPr>
      <w:r>
        <w:rPr>
          <w:rFonts w:ascii="Palatino" w:hAnsi="Palatino"/>
          <w:color w:val="000000"/>
        </w:rPr>
        <w:t>2.</w:t>
      </w:r>
      <w:r>
        <w:rPr>
          <w:rFonts w:ascii="Palatino" w:hAnsi="Palatino"/>
          <w:color w:val="000000"/>
        </w:rPr>
        <w:tab/>
        <w:t>Roll call/welcome.</w:t>
      </w:r>
    </w:p>
    <w:p w:rsidR="002375C2" w:rsidRDefault="002375C2" w:rsidP="002375C2">
      <w:pPr>
        <w:rPr>
          <w:rFonts w:ascii="Palatino" w:hAnsi="Palatino"/>
          <w:color w:val="000000"/>
        </w:rPr>
      </w:pPr>
      <w:r>
        <w:rPr>
          <w:rFonts w:ascii="Palatino" w:hAnsi="Palatino"/>
          <w:color w:val="000000"/>
        </w:rPr>
        <w:t xml:space="preserve">3. </w:t>
      </w:r>
      <w:r>
        <w:rPr>
          <w:rFonts w:ascii="Palatino" w:hAnsi="Palatino"/>
          <w:color w:val="000000"/>
        </w:rPr>
        <w:tab/>
        <w:t>Audiences-</w:t>
      </w:r>
      <w:r>
        <w:rPr>
          <w:rFonts w:ascii="Palatino" w:hAnsi="Palatino"/>
          <w:color w:val="000000"/>
        </w:rPr>
        <w:tab/>
      </w:r>
      <w:r>
        <w:rPr>
          <w:rFonts w:ascii="Palatino" w:hAnsi="Palatino"/>
          <w:color w:val="000000"/>
        </w:rPr>
        <w:tab/>
      </w:r>
      <w:r>
        <w:rPr>
          <w:rFonts w:ascii="Palatino" w:hAnsi="Palatino"/>
          <w:color w:val="000000"/>
        </w:rPr>
        <w:tab/>
      </w:r>
    </w:p>
    <w:p w:rsidR="002375C2" w:rsidRDefault="002375C2" w:rsidP="002375C2">
      <w:pPr>
        <w:rPr>
          <w:rFonts w:ascii="Palatino" w:hAnsi="Palatino"/>
          <w:color w:val="000000"/>
        </w:rPr>
      </w:pPr>
      <w:r>
        <w:rPr>
          <w:rFonts w:ascii="Palatino" w:hAnsi="Palatino"/>
          <w:color w:val="000000"/>
        </w:rPr>
        <w:t xml:space="preserve">4. </w:t>
      </w:r>
      <w:r>
        <w:rPr>
          <w:rFonts w:ascii="Palatino" w:hAnsi="Palatino"/>
          <w:color w:val="000000"/>
        </w:rPr>
        <w:tab/>
        <w:t>Business</w:t>
      </w:r>
    </w:p>
    <w:p w:rsidR="002375C2" w:rsidRDefault="002375C2" w:rsidP="002375C2">
      <w:pPr>
        <w:ind w:left="1440"/>
        <w:rPr>
          <w:rFonts w:ascii="Palatino" w:hAnsi="Palatino"/>
          <w:color w:val="000000"/>
        </w:rPr>
      </w:pPr>
      <w:proofErr w:type="gramStart"/>
      <w:r>
        <w:rPr>
          <w:rFonts w:ascii="Palatino" w:hAnsi="Palatino"/>
          <w:color w:val="000000"/>
        </w:rPr>
        <w:t xml:space="preserve">a.  </w:t>
      </w:r>
      <w:r>
        <w:rPr>
          <w:rFonts w:ascii="Palatino" w:hAnsi="Palatino"/>
          <w:color w:val="000000"/>
        </w:rPr>
        <w:t>Accept</w:t>
      </w:r>
      <w:proofErr w:type="gramEnd"/>
      <w:r>
        <w:rPr>
          <w:rFonts w:ascii="Palatino" w:hAnsi="Palatino"/>
          <w:color w:val="000000"/>
        </w:rPr>
        <w:t xml:space="preserve"> the resignation of Mrs. Geri Smith as elementary resource teacher effective at the end of the 2015-2016 school year (Executive Session</w:t>
      </w:r>
      <w:r w:rsidR="00E73694">
        <w:rPr>
          <w:rFonts w:ascii="Palatino" w:hAnsi="Palatino"/>
          <w:color w:val="000000"/>
        </w:rPr>
        <w:t>-Personnel</w:t>
      </w:r>
      <w:r>
        <w:rPr>
          <w:rFonts w:ascii="Palatino" w:hAnsi="Palatino"/>
          <w:color w:val="000000"/>
        </w:rPr>
        <w:t xml:space="preserve"> Item).</w:t>
      </w:r>
    </w:p>
    <w:p w:rsidR="00927C07" w:rsidRDefault="00FA33EA" w:rsidP="00FA33EA">
      <w:pPr>
        <w:ind w:left="1440"/>
        <w:rPr>
          <w:rFonts w:ascii="Palatino" w:hAnsi="Palatino"/>
          <w:color w:val="000000"/>
        </w:rPr>
      </w:pPr>
      <w:proofErr w:type="gramStart"/>
      <w:r>
        <w:rPr>
          <w:rFonts w:ascii="Palatino" w:hAnsi="Palatino"/>
          <w:color w:val="000000"/>
        </w:rPr>
        <w:t>b.  Discuss</w:t>
      </w:r>
      <w:proofErr w:type="gramEnd"/>
      <w:r>
        <w:rPr>
          <w:rFonts w:ascii="Palatino" w:hAnsi="Palatino"/>
          <w:color w:val="000000"/>
        </w:rPr>
        <w:t xml:space="preserve"> the process of hiring a certified elementary resource teacher for 2016-2017 (Executive Session-Personnel Matter).</w:t>
      </w:r>
    </w:p>
    <w:p w:rsidR="002375C2" w:rsidRDefault="002375C2" w:rsidP="00FA33EA">
      <w:pPr>
        <w:ind w:left="1440"/>
        <w:rPr>
          <w:rFonts w:ascii="Palatino" w:hAnsi="Palatino"/>
          <w:color w:val="000000"/>
        </w:rPr>
      </w:pPr>
      <w:bookmarkStart w:id="0" w:name="_GoBack"/>
      <w:bookmarkEnd w:id="0"/>
      <w:r>
        <w:rPr>
          <w:rFonts w:ascii="Palatino" w:hAnsi="Palatino"/>
          <w:color w:val="000000"/>
        </w:rPr>
        <w:tab/>
      </w:r>
      <w:r>
        <w:rPr>
          <w:rFonts w:ascii="Palatino" w:hAnsi="Palatino"/>
          <w:color w:val="000000"/>
        </w:rPr>
        <w:tab/>
      </w:r>
    </w:p>
    <w:p w:rsidR="002375C2" w:rsidRDefault="002375C2" w:rsidP="002375C2">
      <w:pPr>
        <w:rPr>
          <w:rFonts w:ascii="Palatino" w:hAnsi="Palatino"/>
          <w:color w:val="000000"/>
        </w:rPr>
      </w:pPr>
      <w:r>
        <w:rPr>
          <w:rFonts w:ascii="Palatino" w:hAnsi="Palatino"/>
          <w:color w:val="000000"/>
        </w:rPr>
        <w:t>5.</w:t>
      </w:r>
      <w:r>
        <w:rPr>
          <w:rFonts w:ascii="Palatino" w:hAnsi="Palatino"/>
          <w:color w:val="000000"/>
        </w:rPr>
        <w:tab/>
        <w:t>Superintendent’s Report.</w:t>
      </w:r>
    </w:p>
    <w:p w:rsidR="002375C2" w:rsidRDefault="002375C2" w:rsidP="002375C2">
      <w:pPr>
        <w:rPr>
          <w:rFonts w:ascii="Palatino" w:hAnsi="Palatino"/>
          <w:color w:val="000000"/>
        </w:rPr>
      </w:pPr>
    </w:p>
    <w:p w:rsidR="002375C2" w:rsidRDefault="002375C2" w:rsidP="002375C2">
      <w:pPr>
        <w:rPr>
          <w:rFonts w:ascii="Palatino" w:hAnsi="Palatino"/>
          <w:color w:val="000000"/>
        </w:rPr>
      </w:pPr>
      <w:r>
        <w:rPr>
          <w:rFonts w:ascii="Palatino" w:hAnsi="Palatino"/>
          <w:color w:val="000000"/>
        </w:rPr>
        <w:t>6.</w:t>
      </w:r>
      <w:r>
        <w:rPr>
          <w:rFonts w:ascii="Palatino" w:hAnsi="Palatino"/>
          <w:color w:val="000000"/>
        </w:rPr>
        <w:tab/>
        <w:t>Adjourn.</w:t>
      </w:r>
    </w:p>
    <w:p w:rsidR="002375C2" w:rsidRDefault="002375C2" w:rsidP="002375C2">
      <w:pPr>
        <w:rPr>
          <w:b/>
          <w:color w:val="000000"/>
        </w:rPr>
      </w:pPr>
    </w:p>
    <w:p w:rsidR="002375C2" w:rsidRDefault="002375C2" w:rsidP="002375C2">
      <w:pPr>
        <w:jc w:val="center"/>
        <w:rPr>
          <w:rFonts w:ascii="Palatino" w:hAnsi="Palatino"/>
          <w:b/>
          <w:color w:val="000000"/>
        </w:rPr>
      </w:pPr>
      <w:r>
        <w:rPr>
          <w:rFonts w:ascii="Palatino" w:hAnsi="Palatino"/>
          <w:b/>
          <w:color w:val="000000"/>
        </w:rPr>
        <w:t>Next Regular Board Meeting</w:t>
      </w:r>
    </w:p>
    <w:p w:rsidR="002375C2" w:rsidRDefault="002375C2" w:rsidP="002375C2">
      <w:pPr>
        <w:jc w:val="center"/>
        <w:rPr>
          <w:rFonts w:ascii="Palatino" w:hAnsi="Palatino"/>
          <w:b/>
          <w:color w:val="000000"/>
          <w:szCs w:val="24"/>
        </w:rPr>
      </w:pPr>
      <w:r>
        <w:rPr>
          <w:rFonts w:ascii="Palatino" w:hAnsi="Palatino"/>
          <w:b/>
          <w:color w:val="000000"/>
        </w:rPr>
        <w:t xml:space="preserve">May 9, </w:t>
      </w:r>
      <w:proofErr w:type="gramStart"/>
      <w:r>
        <w:rPr>
          <w:rFonts w:ascii="Palatino" w:hAnsi="Palatino"/>
          <w:b/>
          <w:color w:val="000000"/>
        </w:rPr>
        <w:t>2016  (</w:t>
      </w:r>
      <w:proofErr w:type="gramEnd"/>
      <w:r>
        <w:rPr>
          <w:rFonts w:ascii="Palatino" w:hAnsi="Palatino"/>
          <w:b/>
          <w:color w:val="000000"/>
        </w:rPr>
        <w:t>8:00 pm)</w:t>
      </w:r>
    </w:p>
    <w:p w:rsidR="002375C2" w:rsidRDefault="002375C2" w:rsidP="002375C2"/>
    <w:p w:rsidR="00853352" w:rsidRDefault="00853352" w:rsidP="00853352">
      <w:pPr>
        <w:rPr>
          <w:b/>
          <w:szCs w:val="24"/>
        </w:rPr>
      </w:pPr>
    </w:p>
    <w:p w:rsidR="00853352" w:rsidRDefault="00853352" w:rsidP="00853352">
      <w:pPr>
        <w:rPr>
          <w:b/>
          <w:szCs w:val="24"/>
        </w:rPr>
      </w:pPr>
    </w:p>
    <w:p w:rsidR="00853352" w:rsidRDefault="00853352" w:rsidP="00853352">
      <w:pPr>
        <w:rPr>
          <w:b/>
          <w:szCs w:val="24"/>
        </w:rPr>
      </w:pPr>
      <w:r>
        <w:rPr>
          <w:b/>
          <w:szCs w:val="24"/>
        </w:rPr>
        <w:t xml:space="preserve">Note:  The Board of Education may go into executive session any time that the Board deems necessary and lawful to protect the interest of the public and needless injury to the reputation of an individual.  Items listed on the board meeting agenda can be moved up on the agenda at the Board of Education’s discretion. </w:t>
      </w:r>
    </w:p>
    <w:p w:rsidR="00853352" w:rsidRDefault="00853352" w:rsidP="002375C2"/>
    <w:p w:rsidR="002375C2" w:rsidRDefault="002375C2" w:rsidP="002375C2"/>
    <w:p w:rsidR="002375C2" w:rsidRDefault="002375C2" w:rsidP="002375C2"/>
    <w:p w:rsidR="002375C2" w:rsidRDefault="002375C2" w:rsidP="002375C2"/>
    <w:p w:rsidR="002375C2" w:rsidRDefault="002375C2" w:rsidP="002375C2"/>
    <w:p w:rsidR="005107AD" w:rsidRDefault="005107AD"/>
    <w:sectPr w:rsidR="0051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C2"/>
    <w:rsid w:val="002375C2"/>
    <w:rsid w:val="005107AD"/>
    <w:rsid w:val="00853352"/>
    <w:rsid w:val="00927C07"/>
    <w:rsid w:val="00E73694"/>
    <w:rsid w:val="00FA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C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C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BIRD</dc:creator>
  <cp:lastModifiedBy>DAN BIRD</cp:lastModifiedBy>
  <cp:revision>5</cp:revision>
  <cp:lastPrinted>2016-04-24T23:20:00Z</cp:lastPrinted>
  <dcterms:created xsi:type="dcterms:W3CDTF">2016-04-24T23:12:00Z</dcterms:created>
  <dcterms:modified xsi:type="dcterms:W3CDTF">2016-04-24T23:24:00Z</dcterms:modified>
</cp:coreProperties>
</file>