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5D26B2">
      <w:pPr>
        <w:rPr>
          <w:rFonts w:ascii="Palatino" w:hAnsi="Palatino"/>
          <w:b/>
          <w:color w:val="000000"/>
        </w:rPr>
      </w:pPr>
    </w:p>
    <w:p w:rsidR="00932221" w:rsidRPr="004D7C5E" w:rsidRDefault="00932221" w:rsidP="00932221">
      <w:pPr>
        <w:ind w:left="2160"/>
        <w:rPr>
          <w:rFonts w:ascii="Times New Roman" w:hAnsi="Times New Roman"/>
          <w:b/>
          <w:color w:val="000000"/>
        </w:rPr>
      </w:pPr>
      <w:r w:rsidRPr="004D7C5E">
        <w:rPr>
          <w:rFonts w:ascii="Times New Roman" w:hAnsi="Times New Roman"/>
          <w:b/>
          <w:color w:val="000000"/>
        </w:rPr>
        <w:t>Board of Education Regular Meeting Agenda</w:t>
      </w:r>
    </w:p>
    <w:p w:rsidR="00932221" w:rsidRPr="004D7C5E" w:rsidRDefault="00932221" w:rsidP="00932221">
      <w:pPr>
        <w:jc w:val="center"/>
        <w:rPr>
          <w:rFonts w:ascii="Times New Roman" w:hAnsi="Times New Roman"/>
          <w:b/>
          <w:color w:val="000000"/>
        </w:rPr>
      </w:pPr>
      <w:smartTag w:uri="urn:schemas-microsoft-com:office:smarttags" w:element="PlaceName">
        <w:smartTag w:uri="urn:schemas-microsoft-com:office:smarttags" w:element="PlaceType">
          <w:smartTag w:uri="urn:schemas-microsoft-com:office:smarttags" w:element="place">
            <w:r w:rsidRPr="004D7C5E">
              <w:rPr>
                <w:rFonts w:ascii="Times New Roman" w:hAnsi="Times New Roman"/>
                <w:b/>
                <w:color w:val="000000"/>
              </w:rPr>
              <w:t>Burwell</w:t>
            </w:r>
          </w:smartTag>
          <w:r w:rsidRPr="004D7C5E">
            <w:rPr>
              <w:rFonts w:ascii="Times New Roman" w:hAnsi="Times New Roman"/>
              <w:b/>
              <w:color w:val="000000"/>
            </w:rPr>
            <w:t xml:space="preserve"> </w:t>
          </w:r>
          <w:smartTag w:uri="urn:schemas-microsoft-com:office:smarttags" w:element="PlaceName">
            <w:smartTag w:uri="urn:schemas-microsoft-com:office:smarttags" w:element="PlaceType">
              <w:r w:rsidRPr="004D7C5E">
                <w:rPr>
                  <w:rFonts w:ascii="Times New Roman" w:hAnsi="Times New Roman"/>
                  <w:b/>
                  <w:color w:val="000000"/>
                </w:rPr>
                <w:t>Jr.-Sr.</w:t>
              </w:r>
            </w:smartTag>
          </w:smartTag>
          <w:r w:rsidRPr="004D7C5E">
            <w:rPr>
              <w:rFonts w:ascii="Times New Roman" w:hAnsi="Times New Roman"/>
              <w:b/>
              <w:color w:val="000000"/>
            </w:rPr>
            <w:t xml:space="preserve"> </w:t>
          </w:r>
          <w:smartTag w:uri="urn:schemas-microsoft-com:office:smarttags" w:element="PlaceType">
            <w:r w:rsidRPr="004D7C5E">
              <w:rPr>
                <w:rFonts w:ascii="Times New Roman" w:hAnsi="Times New Roman"/>
                <w:b/>
                <w:color w:val="000000"/>
              </w:rPr>
              <w:t>High School</w:t>
            </w:r>
          </w:smartTag>
        </w:smartTag>
      </w:smartTag>
      <w:r w:rsidRPr="004D7C5E">
        <w:rPr>
          <w:rFonts w:ascii="Times New Roman" w:hAnsi="Times New Roman"/>
          <w:b/>
          <w:color w:val="000000"/>
        </w:rPr>
        <w:t xml:space="preserve"> Library</w:t>
      </w:r>
    </w:p>
    <w:p w:rsidR="00932221" w:rsidRPr="004D7C5E" w:rsidRDefault="007E5C3B" w:rsidP="00932221">
      <w:pPr>
        <w:jc w:val="center"/>
        <w:rPr>
          <w:rFonts w:ascii="Times New Roman" w:hAnsi="Times New Roman"/>
          <w:b/>
          <w:color w:val="000000"/>
        </w:rPr>
      </w:pPr>
      <w:r w:rsidRPr="004D7C5E">
        <w:rPr>
          <w:rFonts w:ascii="Times New Roman" w:hAnsi="Times New Roman"/>
          <w:b/>
          <w:color w:val="000000"/>
        </w:rPr>
        <w:t>February 14, 2022</w:t>
      </w:r>
    </w:p>
    <w:p w:rsidR="00932221" w:rsidRPr="004D7C5E" w:rsidRDefault="00932221" w:rsidP="00932221">
      <w:pPr>
        <w:jc w:val="center"/>
        <w:rPr>
          <w:rFonts w:ascii="Times New Roman" w:hAnsi="Times New Roman"/>
          <w:b/>
          <w:color w:val="000000"/>
        </w:rPr>
      </w:pPr>
      <w:r w:rsidRPr="004D7C5E">
        <w:rPr>
          <w:rFonts w:ascii="Times New Roman" w:hAnsi="Times New Roman"/>
          <w:b/>
          <w:color w:val="000000"/>
        </w:rPr>
        <w:t>7:00 pm</w:t>
      </w:r>
    </w:p>
    <w:p w:rsidR="00932221" w:rsidRPr="004D7C5E" w:rsidRDefault="00932221" w:rsidP="00932221">
      <w:pPr>
        <w:rPr>
          <w:rFonts w:ascii="Times New Roman" w:hAnsi="Times New Roman"/>
          <w:color w:val="000000"/>
        </w:rPr>
      </w:pPr>
      <w:r w:rsidRPr="004D7C5E">
        <w:rPr>
          <w:rFonts w:ascii="Times New Roman" w:hAnsi="Times New Roman"/>
          <w:color w:val="000000"/>
        </w:rPr>
        <w:t>1.0</w:t>
      </w:r>
      <w:r w:rsidRPr="004D7C5E">
        <w:rPr>
          <w:rFonts w:ascii="Times New Roman" w:hAnsi="Times New Roman"/>
          <w:color w:val="000000"/>
        </w:rPr>
        <w:tab/>
        <w:t>Call to order.</w:t>
      </w:r>
    </w:p>
    <w:p w:rsidR="00932221" w:rsidRPr="004D7C5E" w:rsidRDefault="00932221" w:rsidP="00932221">
      <w:pPr>
        <w:rPr>
          <w:rFonts w:ascii="Times New Roman" w:hAnsi="Times New Roman"/>
          <w:color w:val="000000"/>
        </w:rPr>
      </w:pPr>
      <w:r w:rsidRPr="004D7C5E">
        <w:rPr>
          <w:rFonts w:ascii="Times New Roman" w:hAnsi="Times New Roman"/>
          <w:color w:val="000000"/>
        </w:rPr>
        <w:t>2.0</w:t>
      </w:r>
      <w:r w:rsidRPr="004D7C5E">
        <w:rPr>
          <w:rFonts w:ascii="Times New Roman" w:hAnsi="Times New Roman"/>
          <w:color w:val="000000"/>
        </w:rPr>
        <w:tab/>
        <w:t>Roll call/welcome.</w:t>
      </w:r>
    </w:p>
    <w:p w:rsidR="00932221" w:rsidRPr="004D7C5E" w:rsidRDefault="00932221" w:rsidP="00932221">
      <w:pPr>
        <w:rPr>
          <w:rFonts w:ascii="Times New Roman" w:hAnsi="Times New Roman"/>
          <w:color w:val="000000"/>
        </w:rPr>
      </w:pPr>
      <w:r w:rsidRPr="004D7C5E">
        <w:rPr>
          <w:rFonts w:ascii="Times New Roman" w:hAnsi="Times New Roman"/>
          <w:color w:val="000000"/>
        </w:rPr>
        <w:t>3.0</w:t>
      </w:r>
      <w:r w:rsidRPr="004D7C5E">
        <w:rPr>
          <w:rFonts w:ascii="Times New Roman" w:hAnsi="Times New Roman"/>
          <w:color w:val="000000"/>
        </w:rPr>
        <w:tab/>
        <w:t>Approval of the Agenda</w:t>
      </w:r>
    </w:p>
    <w:p w:rsidR="00932221" w:rsidRPr="004D7C5E" w:rsidRDefault="00932221" w:rsidP="00932221">
      <w:pPr>
        <w:rPr>
          <w:rFonts w:ascii="Times New Roman" w:hAnsi="Times New Roman"/>
          <w:color w:val="000000"/>
        </w:rPr>
      </w:pPr>
      <w:r w:rsidRPr="004D7C5E">
        <w:rPr>
          <w:rFonts w:ascii="Times New Roman" w:hAnsi="Times New Roman"/>
          <w:color w:val="000000"/>
        </w:rPr>
        <w:t>4.0</w:t>
      </w:r>
      <w:r w:rsidRPr="004D7C5E">
        <w:rPr>
          <w:rFonts w:ascii="Times New Roman" w:hAnsi="Times New Roman"/>
          <w:color w:val="000000"/>
        </w:rPr>
        <w:tab/>
        <w:t>Approval of past minutes.</w:t>
      </w:r>
    </w:p>
    <w:p w:rsidR="00932221" w:rsidRPr="004D7C5E" w:rsidRDefault="00932221" w:rsidP="00932221">
      <w:pPr>
        <w:rPr>
          <w:rFonts w:ascii="Times New Roman" w:hAnsi="Times New Roman"/>
          <w:color w:val="000000"/>
        </w:rPr>
      </w:pPr>
      <w:r w:rsidRPr="004D7C5E">
        <w:rPr>
          <w:rFonts w:ascii="Times New Roman" w:hAnsi="Times New Roman"/>
          <w:color w:val="000000"/>
        </w:rPr>
        <w:t>5.0</w:t>
      </w:r>
      <w:r w:rsidRPr="004D7C5E">
        <w:rPr>
          <w:rFonts w:ascii="Times New Roman" w:hAnsi="Times New Roman"/>
          <w:color w:val="000000"/>
        </w:rPr>
        <w:tab/>
        <w:t>Treasurer’s Report.</w:t>
      </w:r>
    </w:p>
    <w:p w:rsidR="00932221" w:rsidRPr="004D7C5E" w:rsidRDefault="00932221" w:rsidP="00932221">
      <w:pPr>
        <w:rPr>
          <w:rFonts w:ascii="Times New Roman" w:hAnsi="Times New Roman"/>
          <w:color w:val="000000"/>
        </w:rPr>
      </w:pPr>
      <w:r w:rsidRPr="004D7C5E">
        <w:rPr>
          <w:rFonts w:ascii="Times New Roman" w:hAnsi="Times New Roman"/>
          <w:color w:val="000000"/>
        </w:rPr>
        <w:t>6.0</w:t>
      </w:r>
      <w:r w:rsidRPr="004D7C5E">
        <w:rPr>
          <w:rFonts w:ascii="Times New Roman" w:hAnsi="Times New Roman"/>
          <w:color w:val="000000"/>
        </w:rPr>
        <w:tab/>
        <w:t>Payment of Claims.</w:t>
      </w:r>
    </w:p>
    <w:p w:rsidR="00932221" w:rsidRPr="004D7C5E" w:rsidRDefault="00932221" w:rsidP="00932221">
      <w:pPr>
        <w:rPr>
          <w:rFonts w:ascii="Times New Roman" w:hAnsi="Times New Roman"/>
          <w:color w:val="000000"/>
        </w:rPr>
      </w:pPr>
      <w:r w:rsidRPr="004D7C5E">
        <w:rPr>
          <w:rFonts w:ascii="Times New Roman" w:hAnsi="Times New Roman"/>
          <w:color w:val="000000"/>
        </w:rPr>
        <w:t xml:space="preserve">7.0   </w:t>
      </w:r>
      <w:r w:rsidRPr="004D7C5E">
        <w:rPr>
          <w:rFonts w:ascii="Times New Roman" w:hAnsi="Times New Roman"/>
          <w:color w:val="000000"/>
        </w:rPr>
        <w:tab/>
        <w:t>Student/Teacher Recognition</w:t>
      </w:r>
    </w:p>
    <w:p w:rsidR="00932221" w:rsidRPr="004D7C5E" w:rsidRDefault="00932221" w:rsidP="00932221">
      <w:pPr>
        <w:rPr>
          <w:rFonts w:ascii="Times New Roman" w:hAnsi="Times New Roman"/>
          <w:color w:val="000000"/>
        </w:rPr>
      </w:pPr>
      <w:r w:rsidRPr="004D7C5E">
        <w:rPr>
          <w:rFonts w:ascii="Times New Roman" w:hAnsi="Times New Roman"/>
          <w:color w:val="000000"/>
        </w:rPr>
        <w:t>8.0</w:t>
      </w:r>
      <w:r w:rsidRPr="004D7C5E">
        <w:rPr>
          <w:rFonts w:ascii="Times New Roman" w:hAnsi="Times New Roman"/>
          <w:color w:val="000000"/>
        </w:rPr>
        <w:tab/>
        <w:t>Audiences</w:t>
      </w:r>
      <w:r w:rsidRPr="004D7C5E">
        <w:rPr>
          <w:rFonts w:ascii="Times New Roman" w:hAnsi="Times New Roman"/>
          <w:color w:val="000000"/>
        </w:rPr>
        <w:tab/>
      </w:r>
      <w:r w:rsidRPr="004D7C5E">
        <w:rPr>
          <w:rFonts w:ascii="Times New Roman" w:hAnsi="Times New Roman"/>
          <w:color w:val="000000"/>
        </w:rPr>
        <w:tab/>
      </w:r>
    </w:p>
    <w:p w:rsidR="00932221" w:rsidRPr="004D7C5E" w:rsidRDefault="00932221" w:rsidP="00932221">
      <w:pPr>
        <w:rPr>
          <w:rFonts w:ascii="Times New Roman" w:hAnsi="Times New Roman"/>
          <w:color w:val="000000"/>
        </w:rPr>
      </w:pPr>
      <w:r w:rsidRPr="004D7C5E">
        <w:rPr>
          <w:rFonts w:ascii="Times New Roman" w:hAnsi="Times New Roman"/>
          <w:color w:val="000000"/>
        </w:rPr>
        <w:t>9.0</w:t>
      </w:r>
      <w:r w:rsidRPr="004D7C5E">
        <w:rPr>
          <w:rFonts w:ascii="Times New Roman" w:hAnsi="Times New Roman"/>
          <w:color w:val="000000"/>
        </w:rPr>
        <w:tab/>
        <w:t>Action Items</w:t>
      </w:r>
    </w:p>
    <w:p w:rsidR="004D7C5E" w:rsidRPr="004D7C5E" w:rsidRDefault="004D7C5E" w:rsidP="009B74D0">
      <w:pPr>
        <w:ind w:left="1440" w:hanging="720"/>
        <w:rPr>
          <w:rFonts w:ascii="Times New Roman" w:hAnsi="Times New Roman"/>
          <w:color w:val="000000"/>
        </w:rPr>
      </w:pPr>
    </w:p>
    <w:p w:rsidR="00932221" w:rsidRPr="004D7C5E" w:rsidRDefault="00D83897" w:rsidP="009B74D0">
      <w:pPr>
        <w:ind w:left="1440" w:hanging="720"/>
        <w:rPr>
          <w:rFonts w:ascii="Times New Roman" w:hAnsi="Times New Roman"/>
          <w:color w:val="000000"/>
        </w:rPr>
      </w:pPr>
      <w:r w:rsidRPr="004D7C5E">
        <w:rPr>
          <w:rFonts w:ascii="Times New Roman" w:hAnsi="Times New Roman"/>
          <w:color w:val="000000"/>
        </w:rPr>
        <w:t>9.1</w:t>
      </w:r>
      <w:r w:rsidR="00932221" w:rsidRPr="004D7C5E">
        <w:rPr>
          <w:rFonts w:ascii="Times New Roman" w:hAnsi="Times New Roman"/>
          <w:color w:val="000000"/>
        </w:rPr>
        <w:t xml:space="preserve">0 </w:t>
      </w:r>
      <w:r w:rsidR="009B74D0" w:rsidRPr="004D7C5E">
        <w:rPr>
          <w:rFonts w:ascii="Times New Roman" w:hAnsi="Times New Roman"/>
          <w:color w:val="000000"/>
        </w:rPr>
        <w:tab/>
      </w:r>
      <w:r w:rsidR="00CE2118" w:rsidRPr="004D7C5E">
        <w:rPr>
          <w:rFonts w:ascii="Times New Roman" w:hAnsi="Times New Roman"/>
          <w:color w:val="000000"/>
        </w:rPr>
        <w:t>Approve entering into a</w:t>
      </w:r>
      <w:r w:rsidR="00932221" w:rsidRPr="004D7C5E">
        <w:rPr>
          <w:rFonts w:ascii="Times New Roman" w:hAnsi="Times New Roman"/>
          <w:color w:val="000000"/>
        </w:rPr>
        <w:t xml:space="preserve"> Special Education Contract with Educational Service Unit #10 in Kearney for the </w:t>
      </w:r>
      <w:r w:rsidR="007E5C3B" w:rsidRPr="004D7C5E">
        <w:rPr>
          <w:rFonts w:ascii="Times New Roman" w:hAnsi="Times New Roman"/>
          <w:color w:val="000000"/>
        </w:rPr>
        <w:t>2022-23</w:t>
      </w:r>
      <w:r w:rsidR="00932221" w:rsidRPr="004D7C5E">
        <w:rPr>
          <w:rFonts w:ascii="Times New Roman" w:hAnsi="Times New Roman"/>
          <w:color w:val="000000"/>
        </w:rPr>
        <w:t xml:space="preserve"> school </w:t>
      </w:r>
      <w:proofErr w:type="gramStart"/>
      <w:r w:rsidR="00122D5D">
        <w:rPr>
          <w:rFonts w:ascii="Times New Roman" w:hAnsi="Times New Roman"/>
          <w:color w:val="000000"/>
        </w:rPr>
        <w:t>year</w:t>
      </w:r>
      <w:proofErr w:type="gramEnd"/>
      <w:r w:rsidR="00025C37" w:rsidRPr="004D7C5E">
        <w:rPr>
          <w:rFonts w:ascii="Times New Roman" w:hAnsi="Times New Roman"/>
          <w:color w:val="000000"/>
        </w:rPr>
        <w:t>.</w:t>
      </w:r>
      <w:r w:rsidR="00932221" w:rsidRPr="004D7C5E">
        <w:rPr>
          <w:rFonts w:ascii="Times New Roman" w:hAnsi="Times New Roman"/>
          <w:color w:val="000000"/>
        </w:rPr>
        <w:tab/>
        <w:t xml:space="preserve"> </w:t>
      </w:r>
    </w:p>
    <w:p w:rsidR="004D7C5E" w:rsidRDefault="004D7C5E" w:rsidP="00932221">
      <w:pPr>
        <w:ind w:left="720"/>
        <w:rPr>
          <w:rFonts w:ascii="Times New Roman" w:hAnsi="Times New Roman"/>
          <w:color w:val="000000"/>
        </w:rPr>
      </w:pPr>
    </w:p>
    <w:p w:rsidR="00932221" w:rsidRPr="004D7C5E" w:rsidRDefault="00D83897" w:rsidP="00932221">
      <w:pPr>
        <w:ind w:left="720"/>
        <w:rPr>
          <w:rFonts w:ascii="Times New Roman" w:hAnsi="Times New Roman"/>
          <w:color w:val="000000"/>
        </w:rPr>
      </w:pPr>
      <w:r w:rsidRPr="004D7C5E">
        <w:rPr>
          <w:rFonts w:ascii="Times New Roman" w:hAnsi="Times New Roman"/>
          <w:color w:val="000000"/>
        </w:rPr>
        <w:t>9.2</w:t>
      </w:r>
      <w:r w:rsidR="002D125A" w:rsidRPr="004D7C5E">
        <w:rPr>
          <w:rFonts w:ascii="Times New Roman" w:hAnsi="Times New Roman"/>
          <w:color w:val="000000"/>
        </w:rPr>
        <w:t xml:space="preserve">0 </w:t>
      </w:r>
      <w:r w:rsidR="009B74D0" w:rsidRPr="004D7C5E">
        <w:rPr>
          <w:rFonts w:ascii="Times New Roman" w:hAnsi="Times New Roman"/>
          <w:color w:val="000000"/>
        </w:rPr>
        <w:tab/>
      </w:r>
      <w:r w:rsidR="002D125A" w:rsidRPr="004D7C5E">
        <w:rPr>
          <w:rFonts w:ascii="Times New Roman" w:hAnsi="Times New Roman"/>
          <w:color w:val="000000"/>
        </w:rPr>
        <w:t>Pay</w:t>
      </w:r>
      <w:r w:rsidR="00932221" w:rsidRPr="004D7C5E">
        <w:rPr>
          <w:rFonts w:ascii="Times New Roman" w:hAnsi="Times New Roman"/>
          <w:color w:val="000000"/>
        </w:rPr>
        <w:t xml:space="preserve"> Student Mileage </w:t>
      </w:r>
      <w:r w:rsidR="00CD37AD" w:rsidRPr="004D7C5E">
        <w:rPr>
          <w:rFonts w:ascii="Times New Roman" w:hAnsi="Times New Roman"/>
          <w:color w:val="000000"/>
        </w:rPr>
        <w:t>for the</w:t>
      </w:r>
      <w:r w:rsidR="00932221" w:rsidRPr="004D7C5E">
        <w:rPr>
          <w:rFonts w:ascii="Times New Roman" w:hAnsi="Times New Roman"/>
          <w:color w:val="000000"/>
        </w:rPr>
        <w:t xml:space="preserve"> </w:t>
      </w:r>
      <w:r w:rsidR="007E5C3B" w:rsidRPr="004D7C5E">
        <w:rPr>
          <w:rFonts w:ascii="Times New Roman" w:hAnsi="Times New Roman"/>
          <w:color w:val="000000"/>
        </w:rPr>
        <w:t>2021-22</w:t>
      </w:r>
      <w:r w:rsidR="00CD37AD" w:rsidRPr="004D7C5E">
        <w:rPr>
          <w:rFonts w:ascii="Times New Roman" w:hAnsi="Times New Roman"/>
          <w:color w:val="000000"/>
        </w:rPr>
        <w:t xml:space="preserve"> school </w:t>
      </w:r>
      <w:proofErr w:type="gramStart"/>
      <w:r w:rsidR="00122D5D">
        <w:rPr>
          <w:rFonts w:ascii="Times New Roman" w:hAnsi="Times New Roman"/>
          <w:color w:val="000000"/>
        </w:rPr>
        <w:t>year</w:t>
      </w:r>
      <w:proofErr w:type="gramEnd"/>
      <w:r w:rsidR="00122D5D">
        <w:rPr>
          <w:rFonts w:ascii="Times New Roman" w:hAnsi="Times New Roman"/>
          <w:color w:val="000000"/>
        </w:rPr>
        <w:t>.</w:t>
      </w:r>
      <w:r w:rsidR="00CD37AD" w:rsidRPr="004D7C5E">
        <w:rPr>
          <w:rFonts w:ascii="Times New Roman" w:hAnsi="Times New Roman"/>
          <w:color w:val="000000"/>
        </w:rPr>
        <w:t xml:space="preserve"> (</w:t>
      </w:r>
      <w:bookmarkStart w:id="0" w:name="_GoBack"/>
      <w:bookmarkEnd w:id="0"/>
      <w:r w:rsidR="00122D5D" w:rsidRPr="004D7C5E">
        <w:rPr>
          <w:rFonts w:ascii="Times New Roman" w:hAnsi="Times New Roman"/>
          <w:color w:val="000000"/>
        </w:rPr>
        <w:t>First</w:t>
      </w:r>
      <w:r w:rsidR="00CD37AD" w:rsidRPr="004D7C5E">
        <w:rPr>
          <w:rFonts w:ascii="Times New Roman" w:hAnsi="Times New Roman"/>
          <w:color w:val="000000"/>
        </w:rPr>
        <w:t xml:space="preserve"> payment)</w:t>
      </w:r>
    </w:p>
    <w:p w:rsidR="004D7C5E" w:rsidRDefault="004D7C5E" w:rsidP="00932221">
      <w:pPr>
        <w:ind w:left="720"/>
        <w:rPr>
          <w:rFonts w:ascii="Times New Roman" w:hAnsi="Times New Roman"/>
          <w:color w:val="000000"/>
        </w:rPr>
      </w:pPr>
    </w:p>
    <w:p w:rsidR="009B74D0" w:rsidRPr="004D7C5E" w:rsidRDefault="000F757D" w:rsidP="00932221">
      <w:pPr>
        <w:ind w:left="720"/>
        <w:rPr>
          <w:rFonts w:ascii="Times New Roman" w:hAnsi="Times New Roman"/>
          <w:color w:val="000000"/>
        </w:rPr>
      </w:pPr>
      <w:r w:rsidRPr="004D7C5E">
        <w:rPr>
          <w:rFonts w:ascii="Times New Roman" w:hAnsi="Times New Roman"/>
          <w:color w:val="000000"/>
        </w:rPr>
        <w:t xml:space="preserve">9.30 </w:t>
      </w:r>
      <w:r w:rsidR="007E5C3B" w:rsidRPr="004D7C5E">
        <w:rPr>
          <w:rFonts w:ascii="Times New Roman" w:hAnsi="Times New Roman"/>
          <w:color w:val="000000"/>
        </w:rPr>
        <w:tab/>
        <w:t>Approve the 2022-23</w:t>
      </w:r>
      <w:r w:rsidR="009B74D0" w:rsidRPr="004D7C5E">
        <w:rPr>
          <w:rFonts w:ascii="Times New Roman" w:hAnsi="Times New Roman"/>
          <w:color w:val="000000"/>
        </w:rPr>
        <w:t xml:space="preserve"> school </w:t>
      </w:r>
      <w:r w:rsidR="00122D5D" w:rsidRPr="004D7C5E">
        <w:rPr>
          <w:rFonts w:ascii="Times New Roman" w:hAnsi="Times New Roman"/>
          <w:color w:val="000000"/>
        </w:rPr>
        <w:t>calendars</w:t>
      </w:r>
      <w:r w:rsidR="007E5C3B" w:rsidRPr="004D7C5E">
        <w:rPr>
          <w:rFonts w:ascii="Times New Roman" w:hAnsi="Times New Roman"/>
          <w:color w:val="000000"/>
        </w:rPr>
        <w:t>.</w:t>
      </w:r>
    </w:p>
    <w:p w:rsidR="004D7C5E" w:rsidRDefault="004D7C5E" w:rsidP="00932221">
      <w:pPr>
        <w:ind w:left="720"/>
        <w:rPr>
          <w:rFonts w:ascii="Times New Roman" w:hAnsi="Times New Roman"/>
          <w:color w:val="000000"/>
        </w:rPr>
      </w:pPr>
    </w:p>
    <w:p w:rsidR="006404A0" w:rsidRPr="004D7C5E" w:rsidRDefault="006404A0" w:rsidP="00932221">
      <w:pPr>
        <w:ind w:left="720"/>
        <w:rPr>
          <w:rFonts w:ascii="Times New Roman" w:hAnsi="Times New Roman"/>
          <w:color w:val="000000"/>
        </w:rPr>
      </w:pPr>
      <w:r w:rsidRPr="004D7C5E">
        <w:rPr>
          <w:rFonts w:ascii="Times New Roman" w:hAnsi="Times New Roman"/>
          <w:color w:val="000000"/>
        </w:rPr>
        <w:t>9.40</w:t>
      </w:r>
      <w:r w:rsidRPr="004D7C5E">
        <w:rPr>
          <w:rFonts w:ascii="Times New Roman" w:hAnsi="Times New Roman"/>
          <w:color w:val="000000"/>
        </w:rPr>
        <w:tab/>
        <w:t>First reading of school calendar and work day school board policy #6005</w:t>
      </w:r>
    </w:p>
    <w:p w:rsidR="004D7C5E" w:rsidRDefault="004D7C5E" w:rsidP="001416DA">
      <w:pPr>
        <w:ind w:left="720"/>
        <w:rPr>
          <w:rFonts w:ascii="Times New Roman" w:hAnsi="Times New Roman"/>
          <w:color w:val="000000"/>
        </w:rPr>
      </w:pPr>
    </w:p>
    <w:p w:rsidR="001416DA" w:rsidRPr="004D7C5E" w:rsidRDefault="005D26B2" w:rsidP="001416DA">
      <w:pPr>
        <w:ind w:left="720"/>
        <w:rPr>
          <w:rFonts w:ascii="Times New Roman" w:hAnsi="Times New Roman"/>
          <w:color w:val="000000"/>
        </w:rPr>
      </w:pPr>
      <w:r w:rsidRPr="004D7C5E">
        <w:rPr>
          <w:rFonts w:ascii="Times New Roman" w:hAnsi="Times New Roman"/>
          <w:color w:val="000000"/>
        </w:rPr>
        <w:t>9.5</w:t>
      </w:r>
      <w:r w:rsidR="001416DA" w:rsidRPr="004D7C5E">
        <w:rPr>
          <w:rFonts w:ascii="Times New Roman" w:hAnsi="Times New Roman"/>
          <w:color w:val="000000"/>
        </w:rPr>
        <w:t>0</w:t>
      </w:r>
      <w:r w:rsidR="001416DA" w:rsidRPr="004D7C5E">
        <w:rPr>
          <w:rFonts w:ascii="Times New Roman" w:hAnsi="Times New Roman"/>
          <w:color w:val="000000"/>
        </w:rPr>
        <w:tab/>
        <w:t>Approve the replacement of the HS office carpet</w:t>
      </w:r>
    </w:p>
    <w:p w:rsidR="004D7C5E" w:rsidRDefault="004D7C5E" w:rsidP="004C5C04">
      <w:pPr>
        <w:ind w:left="1440" w:hanging="720"/>
        <w:rPr>
          <w:rFonts w:ascii="Times New Roman" w:hAnsi="Times New Roman"/>
          <w:color w:val="000000"/>
        </w:rPr>
      </w:pPr>
    </w:p>
    <w:p w:rsidR="005D26B2" w:rsidRPr="004D7C5E" w:rsidRDefault="005D26B2" w:rsidP="004C5C04">
      <w:pPr>
        <w:ind w:left="1440" w:hanging="720"/>
        <w:rPr>
          <w:rFonts w:ascii="Times New Roman" w:hAnsi="Times New Roman"/>
          <w:color w:val="000000"/>
        </w:rPr>
      </w:pPr>
      <w:r w:rsidRPr="004D7C5E">
        <w:rPr>
          <w:rFonts w:ascii="Times New Roman" w:hAnsi="Times New Roman"/>
          <w:color w:val="000000"/>
        </w:rPr>
        <w:t>9.60</w:t>
      </w:r>
      <w:r w:rsidRPr="004D7C5E">
        <w:rPr>
          <w:rFonts w:ascii="Times New Roman" w:hAnsi="Times New Roman"/>
          <w:color w:val="000000"/>
        </w:rPr>
        <w:tab/>
      </w:r>
      <w:r w:rsidR="004D7C5E" w:rsidRPr="004D7C5E">
        <w:rPr>
          <w:rFonts w:ascii="Times New Roman" w:hAnsi="Times New Roman"/>
          <w:color w:val="000000"/>
        </w:rPr>
        <w:t xml:space="preserve">Approve and adoption of a resolution authorizing the early redemption of the districts outstanding limited tax obligation school bonds, series 2017.  </w:t>
      </w:r>
    </w:p>
    <w:p w:rsidR="004D7C5E" w:rsidRDefault="004D7C5E" w:rsidP="004C5C04">
      <w:pPr>
        <w:ind w:left="1440" w:hanging="720"/>
        <w:rPr>
          <w:rFonts w:ascii="Times New Roman" w:hAnsi="Times New Roman"/>
          <w:color w:val="000000"/>
        </w:rPr>
      </w:pPr>
    </w:p>
    <w:p w:rsidR="004C5C04" w:rsidRPr="004D7C5E" w:rsidRDefault="004C5C04" w:rsidP="004C5C04">
      <w:pPr>
        <w:ind w:left="1440" w:hanging="720"/>
        <w:rPr>
          <w:rFonts w:ascii="Times New Roman" w:hAnsi="Times New Roman"/>
          <w:color w:val="000000"/>
        </w:rPr>
      </w:pPr>
      <w:r w:rsidRPr="004D7C5E">
        <w:rPr>
          <w:rFonts w:ascii="Times New Roman" w:hAnsi="Times New Roman"/>
          <w:color w:val="000000"/>
        </w:rPr>
        <w:t>9.70</w:t>
      </w:r>
      <w:r w:rsidRPr="004D7C5E">
        <w:rPr>
          <w:rFonts w:ascii="Times New Roman" w:hAnsi="Times New Roman"/>
          <w:color w:val="000000"/>
        </w:rPr>
        <w:tab/>
      </w:r>
      <w:r w:rsidR="004D7C5E" w:rsidRPr="004D7C5E">
        <w:rPr>
          <w:rFonts w:ascii="Times New Roman" w:hAnsi="Times New Roman"/>
          <w:color w:val="000000"/>
        </w:rPr>
        <w:t>Approve and adoption of a Resolution authorizing the issuance and sale by Garfield County School District 0100 (Burwell Public Schools) of its limited tax obligation refunding bonds, series 2022, in the aggregate principal amount of not to exceed seven hundred thousand dollars($700,000) for the purpose of refunding prior bonded indebtedness of the District</w:t>
      </w:r>
      <w:r w:rsidR="004D7C5E" w:rsidRPr="004D7C5E">
        <w:rPr>
          <w:rFonts w:ascii="Times New Roman" w:hAnsi="Times New Roman"/>
          <w:b/>
          <w:color w:val="000000"/>
        </w:rPr>
        <w:t>.</w:t>
      </w:r>
    </w:p>
    <w:p w:rsidR="004D7C5E" w:rsidRDefault="004D7C5E" w:rsidP="001416DA">
      <w:pPr>
        <w:ind w:left="720"/>
        <w:rPr>
          <w:rFonts w:ascii="Times New Roman" w:hAnsi="Times New Roman"/>
          <w:color w:val="000000"/>
        </w:rPr>
      </w:pPr>
    </w:p>
    <w:p w:rsidR="005D26B2" w:rsidRPr="004D7C5E" w:rsidRDefault="004D7C5E" w:rsidP="001416DA">
      <w:pPr>
        <w:ind w:left="720"/>
        <w:rPr>
          <w:rFonts w:ascii="Times New Roman" w:hAnsi="Times New Roman"/>
          <w:color w:val="000000"/>
        </w:rPr>
      </w:pPr>
      <w:r w:rsidRPr="004D7C5E">
        <w:rPr>
          <w:rFonts w:ascii="Times New Roman" w:hAnsi="Times New Roman"/>
          <w:color w:val="000000"/>
        </w:rPr>
        <w:t>9.8</w:t>
      </w:r>
      <w:r w:rsidR="00847758" w:rsidRPr="004D7C5E">
        <w:rPr>
          <w:rFonts w:ascii="Times New Roman" w:hAnsi="Times New Roman"/>
          <w:color w:val="000000"/>
        </w:rPr>
        <w:t>0</w:t>
      </w:r>
      <w:r w:rsidR="00847758" w:rsidRPr="004D7C5E">
        <w:rPr>
          <w:rFonts w:ascii="Times New Roman" w:hAnsi="Times New Roman"/>
          <w:color w:val="000000"/>
        </w:rPr>
        <w:tab/>
        <w:t xml:space="preserve">Approve the 2022-23 Industrial Technology Teaching Contract for John </w:t>
      </w:r>
    </w:p>
    <w:p w:rsidR="00847758" w:rsidRPr="004D7C5E" w:rsidRDefault="00847758" w:rsidP="005D26B2">
      <w:pPr>
        <w:ind w:left="720" w:firstLine="720"/>
        <w:rPr>
          <w:rFonts w:ascii="Times New Roman" w:hAnsi="Times New Roman"/>
          <w:color w:val="000000"/>
        </w:rPr>
      </w:pPr>
      <w:proofErr w:type="gramStart"/>
      <w:r w:rsidRPr="004D7C5E">
        <w:rPr>
          <w:rFonts w:ascii="Times New Roman" w:hAnsi="Times New Roman"/>
          <w:color w:val="000000"/>
        </w:rPr>
        <w:t>Novicki.</w:t>
      </w:r>
      <w:proofErr w:type="gramEnd"/>
    </w:p>
    <w:p w:rsidR="004D7C5E" w:rsidRDefault="004D7C5E" w:rsidP="00932221">
      <w:pPr>
        <w:rPr>
          <w:rFonts w:ascii="Times New Roman" w:hAnsi="Times New Roman"/>
          <w:color w:val="000000"/>
        </w:rPr>
      </w:pPr>
    </w:p>
    <w:p w:rsidR="006404A0" w:rsidRPr="004D7C5E" w:rsidRDefault="00932221" w:rsidP="00932221">
      <w:pPr>
        <w:rPr>
          <w:rFonts w:ascii="Times New Roman" w:hAnsi="Times New Roman"/>
          <w:color w:val="000000"/>
        </w:rPr>
      </w:pPr>
      <w:r w:rsidRPr="004D7C5E">
        <w:rPr>
          <w:rFonts w:ascii="Times New Roman" w:hAnsi="Times New Roman"/>
          <w:color w:val="000000"/>
        </w:rPr>
        <w:t xml:space="preserve">10.0  </w:t>
      </w:r>
      <w:r w:rsidRPr="004D7C5E">
        <w:rPr>
          <w:rFonts w:ascii="Times New Roman" w:hAnsi="Times New Roman"/>
          <w:color w:val="000000"/>
        </w:rPr>
        <w:tab/>
        <w:t>Discussion Items</w:t>
      </w:r>
    </w:p>
    <w:p w:rsidR="00EA6411" w:rsidRPr="004D7C5E" w:rsidRDefault="006404A0" w:rsidP="00932221">
      <w:pPr>
        <w:rPr>
          <w:rFonts w:ascii="Times New Roman" w:hAnsi="Times New Roman"/>
          <w:color w:val="000000"/>
        </w:rPr>
      </w:pPr>
      <w:r w:rsidRPr="004D7C5E">
        <w:rPr>
          <w:rFonts w:ascii="Times New Roman" w:hAnsi="Times New Roman"/>
          <w:color w:val="000000"/>
        </w:rPr>
        <w:tab/>
      </w:r>
      <w:r w:rsidR="00E648C2" w:rsidRPr="004D7C5E">
        <w:rPr>
          <w:rFonts w:ascii="Times New Roman" w:hAnsi="Times New Roman"/>
          <w:color w:val="000000"/>
        </w:rPr>
        <w:t xml:space="preserve">10.10 </w:t>
      </w:r>
      <w:r w:rsidR="00E648C2" w:rsidRPr="004D7C5E">
        <w:rPr>
          <w:rFonts w:ascii="Times New Roman" w:hAnsi="Times New Roman"/>
          <w:color w:val="000000"/>
        </w:rPr>
        <w:tab/>
        <w:t>Starting Time for New Custodian Position</w:t>
      </w:r>
    </w:p>
    <w:p w:rsidR="00762B80" w:rsidRPr="004D7C5E" w:rsidRDefault="00EA6411" w:rsidP="00932221">
      <w:pPr>
        <w:rPr>
          <w:rFonts w:ascii="Times New Roman" w:hAnsi="Times New Roman"/>
          <w:color w:val="000000"/>
        </w:rPr>
      </w:pPr>
      <w:r w:rsidRPr="004D7C5E">
        <w:rPr>
          <w:rFonts w:ascii="Times New Roman" w:hAnsi="Times New Roman"/>
          <w:color w:val="000000"/>
        </w:rPr>
        <w:tab/>
        <w:t>10.20</w:t>
      </w:r>
      <w:r w:rsidRPr="004D7C5E">
        <w:rPr>
          <w:rFonts w:ascii="Times New Roman" w:hAnsi="Times New Roman"/>
          <w:color w:val="000000"/>
        </w:rPr>
        <w:tab/>
        <w:t>7-12 Principal Search</w:t>
      </w:r>
      <w:r w:rsidR="00762B80" w:rsidRPr="004D7C5E">
        <w:rPr>
          <w:rFonts w:ascii="Times New Roman" w:hAnsi="Times New Roman"/>
          <w:color w:val="000000"/>
        </w:rPr>
        <w:tab/>
      </w:r>
    </w:p>
    <w:p w:rsidR="00932221" w:rsidRPr="004D7C5E" w:rsidRDefault="00762B80" w:rsidP="00932221">
      <w:pPr>
        <w:rPr>
          <w:rFonts w:ascii="Times New Roman" w:hAnsi="Times New Roman"/>
          <w:color w:val="000000"/>
        </w:rPr>
      </w:pPr>
      <w:r w:rsidRPr="004D7C5E">
        <w:rPr>
          <w:rFonts w:ascii="Times New Roman" w:hAnsi="Times New Roman"/>
          <w:color w:val="000000"/>
        </w:rPr>
        <w:lastRenderedPageBreak/>
        <w:t>11</w:t>
      </w:r>
      <w:r w:rsidR="00932221" w:rsidRPr="004D7C5E">
        <w:rPr>
          <w:rFonts w:ascii="Times New Roman" w:hAnsi="Times New Roman"/>
          <w:color w:val="000000"/>
        </w:rPr>
        <w:t xml:space="preserve">.0 </w:t>
      </w:r>
      <w:r w:rsidR="00932221" w:rsidRPr="004D7C5E">
        <w:rPr>
          <w:rFonts w:ascii="Times New Roman" w:hAnsi="Times New Roman"/>
          <w:color w:val="000000"/>
        </w:rPr>
        <w:tab/>
        <w:t>Board Reports.</w:t>
      </w:r>
    </w:p>
    <w:p w:rsidR="00E648C2" w:rsidRPr="004D7C5E" w:rsidRDefault="00E648C2" w:rsidP="00932221">
      <w:pPr>
        <w:rPr>
          <w:rFonts w:ascii="Times New Roman" w:hAnsi="Times New Roman"/>
          <w:color w:val="000000"/>
        </w:rPr>
      </w:pPr>
      <w:r w:rsidRPr="004D7C5E">
        <w:rPr>
          <w:rFonts w:ascii="Times New Roman" w:hAnsi="Times New Roman"/>
          <w:color w:val="000000"/>
        </w:rPr>
        <w:tab/>
        <w:t>11.10</w:t>
      </w:r>
      <w:r w:rsidRPr="004D7C5E">
        <w:rPr>
          <w:rFonts w:ascii="Times New Roman" w:hAnsi="Times New Roman"/>
          <w:color w:val="000000"/>
        </w:rPr>
        <w:tab/>
        <w:t>NASB Membership</w:t>
      </w:r>
    </w:p>
    <w:p w:rsidR="00932221" w:rsidRPr="004D7C5E" w:rsidRDefault="00932221" w:rsidP="00D83897">
      <w:pPr>
        <w:rPr>
          <w:rFonts w:ascii="Times New Roman" w:hAnsi="Times New Roman"/>
          <w:color w:val="000000"/>
        </w:rPr>
      </w:pPr>
      <w:r w:rsidRPr="004D7C5E">
        <w:rPr>
          <w:rFonts w:ascii="Times New Roman" w:hAnsi="Times New Roman"/>
          <w:color w:val="000000"/>
        </w:rPr>
        <w:t>12.0</w:t>
      </w:r>
      <w:r w:rsidRPr="004D7C5E">
        <w:rPr>
          <w:rFonts w:ascii="Times New Roman" w:hAnsi="Times New Roman"/>
          <w:color w:val="000000"/>
        </w:rPr>
        <w:tab/>
        <w:t>Principal’s Reports.</w:t>
      </w:r>
    </w:p>
    <w:p w:rsidR="00932221" w:rsidRPr="004D7C5E" w:rsidRDefault="00D83897" w:rsidP="00932221">
      <w:pPr>
        <w:rPr>
          <w:rFonts w:ascii="Times New Roman" w:hAnsi="Times New Roman"/>
          <w:color w:val="000000"/>
        </w:rPr>
      </w:pPr>
      <w:r w:rsidRPr="004D7C5E">
        <w:rPr>
          <w:rFonts w:ascii="Times New Roman" w:hAnsi="Times New Roman"/>
          <w:color w:val="000000"/>
        </w:rPr>
        <w:t>13.0</w:t>
      </w:r>
      <w:r w:rsidRPr="004D7C5E">
        <w:rPr>
          <w:rFonts w:ascii="Times New Roman" w:hAnsi="Times New Roman"/>
          <w:color w:val="000000"/>
        </w:rPr>
        <w:tab/>
        <w:t>Superintendent’s Report</w:t>
      </w:r>
    </w:p>
    <w:p w:rsidR="00932221" w:rsidRPr="004D7C5E" w:rsidRDefault="00932221" w:rsidP="00932221">
      <w:pPr>
        <w:rPr>
          <w:rFonts w:ascii="Times New Roman" w:hAnsi="Times New Roman"/>
          <w:color w:val="000000"/>
        </w:rPr>
      </w:pPr>
      <w:r w:rsidRPr="004D7C5E">
        <w:rPr>
          <w:rFonts w:ascii="Times New Roman" w:hAnsi="Times New Roman"/>
          <w:color w:val="000000"/>
        </w:rPr>
        <w:t>14.0</w:t>
      </w:r>
      <w:r w:rsidRPr="004D7C5E">
        <w:rPr>
          <w:rFonts w:ascii="Times New Roman" w:hAnsi="Times New Roman"/>
          <w:color w:val="000000"/>
        </w:rPr>
        <w:tab/>
        <w:t>Adjourn</w:t>
      </w:r>
    </w:p>
    <w:p w:rsidR="00932221" w:rsidRPr="004D7C5E" w:rsidRDefault="00932221" w:rsidP="00932221">
      <w:pPr>
        <w:jc w:val="center"/>
        <w:rPr>
          <w:rFonts w:ascii="Times New Roman" w:hAnsi="Times New Roman"/>
          <w:b/>
          <w:color w:val="000000"/>
          <w:sz w:val="32"/>
          <w:szCs w:val="32"/>
        </w:rPr>
      </w:pPr>
      <w:r w:rsidRPr="004D7C5E">
        <w:rPr>
          <w:rFonts w:ascii="Times New Roman" w:hAnsi="Times New Roman"/>
          <w:b/>
          <w:color w:val="000000"/>
        </w:rPr>
        <w:t>Next regular meeting-</w:t>
      </w:r>
      <w:r w:rsidRPr="004D7C5E">
        <w:rPr>
          <w:rFonts w:ascii="Times New Roman" w:hAnsi="Times New Roman"/>
          <w:b/>
          <w:color w:val="000000"/>
          <w:szCs w:val="24"/>
        </w:rPr>
        <w:t xml:space="preserve">Monday, March </w:t>
      </w:r>
      <w:r w:rsidR="007E5C3B" w:rsidRPr="004D7C5E">
        <w:rPr>
          <w:rFonts w:ascii="Times New Roman" w:hAnsi="Times New Roman"/>
          <w:b/>
          <w:color w:val="000000"/>
          <w:szCs w:val="24"/>
        </w:rPr>
        <w:t>14, 2022</w:t>
      </w:r>
      <w:r w:rsidRPr="004D7C5E">
        <w:rPr>
          <w:rFonts w:ascii="Times New Roman" w:hAnsi="Times New Roman"/>
          <w:b/>
          <w:color w:val="000000"/>
          <w:szCs w:val="24"/>
        </w:rPr>
        <w:t xml:space="preserve"> -7:00 pm</w:t>
      </w:r>
    </w:p>
    <w:p w:rsidR="00932221" w:rsidRPr="004D7C5E" w:rsidRDefault="00932221" w:rsidP="00932221">
      <w:pPr>
        <w:rPr>
          <w:rFonts w:ascii="Times New Roman" w:hAnsi="Times New Roman"/>
        </w:rPr>
      </w:pPr>
    </w:p>
    <w:p w:rsidR="008E61E5" w:rsidRPr="004D7C5E" w:rsidRDefault="00932221">
      <w:pPr>
        <w:rPr>
          <w:rFonts w:ascii="Times New Roman" w:hAnsi="Times New Roman"/>
          <w:b/>
          <w:szCs w:val="24"/>
        </w:rPr>
      </w:pPr>
      <w:r w:rsidRPr="004D7C5E">
        <w:rPr>
          <w:rFonts w:ascii="Times New Roman" w:hAnsi="Times New Roman"/>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8E61E5" w:rsidRPr="004D7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21"/>
    <w:rsid w:val="00025C37"/>
    <w:rsid w:val="000B132B"/>
    <w:rsid w:val="000F1A3C"/>
    <w:rsid w:val="000F757D"/>
    <w:rsid w:val="00122D5D"/>
    <w:rsid w:val="001416DA"/>
    <w:rsid w:val="00296445"/>
    <w:rsid w:val="002D125A"/>
    <w:rsid w:val="0033255B"/>
    <w:rsid w:val="003447F2"/>
    <w:rsid w:val="004557FC"/>
    <w:rsid w:val="004A2CB0"/>
    <w:rsid w:val="004B03AD"/>
    <w:rsid w:val="004C5C04"/>
    <w:rsid w:val="004D7C5E"/>
    <w:rsid w:val="00574CBC"/>
    <w:rsid w:val="005B1A71"/>
    <w:rsid w:val="005D26B2"/>
    <w:rsid w:val="006404A0"/>
    <w:rsid w:val="0064331B"/>
    <w:rsid w:val="006468EE"/>
    <w:rsid w:val="00741606"/>
    <w:rsid w:val="00762B80"/>
    <w:rsid w:val="007E5C3B"/>
    <w:rsid w:val="00847758"/>
    <w:rsid w:val="008B7DBE"/>
    <w:rsid w:val="008E61E5"/>
    <w:rsid w:val="00932221"/>
    <w:rsid w:val="009B74D0"/>
    <w:rsid w:val="009E2D16"/>
    <w:rsid w:val="00A37B27"/>
    <w:rsid w:val="00B74251"/>
    <w:rsid w:val="00BA05B4"/>
    <w:rsid w:val="00CD37AD"/>
    <w:rsid w:val="00CE2118"/>
    <w:rsid w:val="00D42DED"/>
    <w:rsid w:val="00D83897"/>
    <w:rsid w:val="00DE5E80"/>
    <w:rsid w:val="00E3074D"/>
    <w:rsid w:val="00E648C2"/>
    <w:rsid w:val="00EA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2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2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BIRD</dc:creator>
  <cp:lastModifiedBy>Max Darrin</cp:lastModifiedBy>
  <cp:revision>10</cp:revision>
  <cp:lastPrinted>2022-02-10T14:42:00Z</cp:lastPrinted>
  <dcterms:created xsi:type="dcterms:W3CDTF">2022-01-27T15:51:00Z</dcterms:created>
  <dcterms:modified xsi:type="dcterms:W3CDTF">2022-02-14T13:37:00Z</dcterms:modified>
</cp:coreProperties>
</file>