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04" w:rsidRDefault="00EB7D04" w:rsidP="00E67589">
      <w:pPr>
        <w:jc w:val="center"/>
        <w:rPr>
          <w:rFonts w:ascii="Palatino" w:hAnsi="Palatino"/>
          <w:b/>
          <w:color w:val="000000"/>
        </w:rPr>
      </w:pPr>
    </w:p>
    <w:p w:rsidR="00EB7D04" w:rsidRDefault="00EB7D04" w:rsidP="00E67589">
      <w:pPr>
        <w:jc w:val="center"/>
        <w:rPr>
          <w:rFonts w:ascii="Palatino" w:hAnsi="Palatino"/>
          <w:b/>
          <w:color w:val="000000"/>
        </w:rPr>
      </w:pPr>
    </w:p>
    <w:p w:rsidR="00EB7D04" w:rsidRDefault="00EB7D04" w:rsidP="00E67589">
      <w:pPr>
        <w:jc w:val="center"/>
        <w:rPr>
          <w:rFonts w:ascii="Palatino" w:hAnsi="Palatino"/>
          <w:b/>
          <w:color w:val="000000"/>
        </w:rPr>
      </w:pPr>
    </w:p>
    <w:p w:rsidR="00EB7D04" w:rsidRDefault="00EB7D04" w:rsidP="00E67589">
      <w:pPr>
        <w:jc w:val="center"/>
        <w:rPr>
          <w:rFonts w:ascii="Palatino" w:hAnsi="Palatino"/>
          <w:b/>
          <w:color w:val="000000"/>
        </w:rPr>
      </w:pPr>
    </w:p>
    <w:p w:rsidR="00EB7D04" w:rsidRDefault="00EB7D04" w:rsidP="00E67589">
      <w:pPr>
        <w:jc w:val="center"/>
        <w:rPr>
          <w:rFonts w:ascii="Palatino" w:hAnsi="Palatino"/>
          <w:b/>
          <w:color w:val="000000"/>
        </w:rPr>
      </w:pPr>
    </w:p>
    <w:p w:rsidR="00EB7D04" w:rsidRDefault="00EB7D04" w:rsidP="00E67589">
      <w:pPr>
        <w:jc w:val="center"/>
        <w:rPr>
          <w:rFonts w:ascii="Palatino" w:hAnsi="Palatino"/>
          <w:b/>
          <w:color w:val="000000"/>
        </w:rPr>
      </w:pPr>
    </w:p>
    <w:p w:rsidR="00EB7D04" w:rsidRDefault="00EB7D04" w:rsidP="00E67589">
      <w:pPr>
        <w:jc w:val="center"/>
        <w:rPr>
          <w:rFonts w:ascii="Palatino" w:hAnsi="Palatino"/>
          <w:b/>
          <w:color w:val="000000"/>
        </w:rPr>
      </w:pPr>
    </w:p>
    <w:p w:rsidR="00E67589" w:rsidRDefault="00E67589" w:rsidP="00E67589">
      <w:pPr>
        <w:jc w:val="center"/>
        <w:rPr>
          <w:rFonts w:ascii="Palatino" w:hAnsi="Palatino"/>
          <w:b/>
          <w:color w:val="000000"/>
        </w:rPr>
      </w:pPr>
      <w:r>
        <w:rPr>
          <w:rFonts w:ascii="Palatino" w:hAnsi="Palatino"/>
          <w:b/>
          <w:color w:val="000000"/>
        </w:rPr>
        <w:t>Board of Education Regular Meeting Agenda</w:t>
      </w:r>
    </w:p>
    <w:p w:rsidR="00E67589" w:rsidRDefault="00E67589" w:rsidP="00E67589">
      <w:pPr>
        <w:jc w:val="center"/>
        <w:rPr>
          <w:rFonts w:ascii="Palatino" w:hAnsi="Palatino"/>
          <w:b/>
          <w:color w:val="000000"/>
        </w:rPr>
      </w:pPr>
      <w:smartTag w:uri="urn:schemas-microsoft-com:office:smarttags" w:element="PlaceName">
        <w:smartTag w:uri="urn:schemas-microsoft-com:office:smarttags" w:element="City">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r>
              <w:rPr>
                <w:rFonts w:ascii="Palatino" w:hAnsi="Palatino"/>
                <w:b/>
                <w:color w:val="000000"/>
              </w:rPr>
              <w:t>Jr.-Sr.</w:t>
            </w:r>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E67589" w:rsidRDefault="00E67589" w:rsidP="00E67589">
      <w:pPr>
        <w:jc w:val="center"/>
        <w:rPr>
          <w:rFonts w:ascii="Palatino" w:hAnsi="Palatino"/>
          <w:b/>
          <w:color w:val="000000"/>
        </w:rPr>
      </w:pPr>
      <w:r>
        <w:rPr>
          <w:rFonts w:ascii="Palatino" w:hAnsi="Palatino"/>
          <w:b/>
          <w:color w:val="000000"/>
        </w:rPr>
        <w:t>January 16, 2017</w:t>
      </w:r>
    </w:p>
    <w:p w:rsidR="00E67589" w:rsidRDefault="00E67589" w:rsidP="00E67589">
      <w:pPr>
        <w:jc w:val="center"/>
        <w:rPr>
          <w:rFonts w:ascii="Palatino" w:hAnsi="Palatino"/>
          <w:b/>
          <w:color w:val="000000"/>
        </w:rPr>
      </w:pPr>
      <w:r>
        <w:rPr>
          <w:rFonts w:ascii="Palatino" w:hAnsi="Palatino"/>
          <w:b/>
          <w:color w:val="000000"/>
        </w:rPr>
        <w:t>7:00 p.m.</w:t>
      </w:r>
    </w:p>
    <w:p w:rsidR="00E67589" w:rsidRDefault="00E67589" w:rsidP="00E67589">
      <w:pPr>
        <w:rPr>
          <w:rFonts w:ascii="Palatino" w:hAnsi="Palatino"/>
          <w:color w:val="000000"/>
        </w:rPr>
      </w:pPr>
      <w:r>
        <w:rPr>
          <w:rFonts w:ascii="Palatino" w:hAnsi="Palatino"/>
          <w:color w:val="000000"/>
        </w:rPr>
        <w:t>1.</w:t>
      </w:r>
      <w:r>
        <w:rPr>
          <w:rFonts w:ascii="Palatino" w:hAnsi="Palatino"/>
          <w:color w:val="000000"/>
        </w:rPr>
        <w:tab/>
        <w:t>Call to order.</w:t>
      </w:r>
    </w:p>
    <w:p w:rsidR="00E67589" w:rsidRDefault="00E67589" w:rsidP="00E67589">
      <w:pPr>
        <w:rPr>
          <w:rFonts w:ascii="Palatino" w:hAnsi="Palatino"/>
          <w:color w:val="000000"/>
        </w:rPr>
      </w:pPr>
      <w:r>
        <w:rPr>
          <w:rFonts w:ascii="Palatino" w:hAnsi="Palatino"/>
          <w:color w:val="000000"/>
        </w:rPr>
        <w:t>2.</w:t>
      </w:r>
      <w:r>
        <w:rPr>
          <w:rFonts w:ascii="Palatino" w:hAnsi="Palatino"/>
          <w:color w:val="000000"/>
        </w:rPr>
        <w:tab/>
        <w:t>Roll call/welcome.</w:t>
      </w:r>
    </w:p>
    <w:p w:rsidR="00E67589" w:rsidRDefault="00E67589" w:rsidP="00E67589">
      <w:pPr>
        <w:rPr>
          <w:rFonts w:ascii="Palatino" w:hAnsi="Palatino" w:cs="Palatino"/>
          <w:color w:val="000000"/>
        </w:rPr>
      </w:pPr>
      <w:r>
        <w:rPr>
          <w:rFonts w:ascii="Palatino" w:hAnsi="Palatino" w:cs="Palatino"/>
          <w:color w:val="000000"/>
        </w:rPr>
        <w:t xml:space="preserve">3. </w:t>
      </w:r>
      <w:r>
        <w:rPr>
          <w:rFonts w:ascii="Palatino" w:hAnsi="Palatino" w:cs="Palatino"/>
          <w:color w:val="000000"/>
        </w:rPr>
        <w:tab/>
        <w:t xml:space="preserve"> Recognize Outgoing Board Member.</w:t>
      </w:r>
    </w:p>
    <w:p w:rsidR="00E67589" w:rsidRDefault="00E67589" w:rsidP="00E67589">
      <w:pPr>
        <w:rPr>
          <w:rFonts w:ascii="Palatino" w:hAnsi="Palatino" w:cs="Palatino"/>
          <w:color w:val="000000"/>
        </w:rPr>
      </w:pPr>
      <w:r>
        <w:rPr>
          <w:rFonts w:ascii="Palatino" w:hAnsi="Palatino" w:cs="Palatino"/>
          <w:color w:val="000000"/>
        </w:rPr>
        <w:t xml:space="preserve">4. </w:t>
      </w:r>
      <w:r>
        <w:rPr>
          <w:rFonts w:ascii="Palatino" w:hAnsi="Palatino" w:cs="Palatino"/>
          <w:color w:val="000000"/>
        </w:rPr>
        <w:tab/>
        <w:t xml:space="preserve"> New Board Members</w:t>
      </w:r>
    </w:p>
    <w:p w:rsidR="00E67589" w:rsidRDefault="00E67589" w:rsidP="00E67589">
      <w:pPr>
        <w:rPr>
          <w:rFonts w:ascii="Palatino" w:hAnsi="Palatino" w:cs="Palatino"/>
          <w:color w:val="000000"/>
        </w:rPr>
      </w:pPr>
      <w:r>
        <w:rPr>
          <w:rFonts w:ascii="Palatino" w:hAnsi="Palatino" w:cs="Palatino"/>
          <w:color w:val="000000"/>
        </w:rPr>
        <w:tab/>
      </w:r>
      <w:r>
        <w:rPr>
          <w:rFonts w:ascii="Palatino" w:hAnsi="Palatino" w:cs="Palatino"/>
          <w:color w:val="000000"/>
        </w:rPr>
        <w:tab/>
        <w:t>a. New board members take oath of office.</w:t>
      </w:r>
    </w:p>
    <w:p w:rsidR="00E67589" w:rsidRDefault="00E67589" w:rsidP="00E67589">
      <w:pPr>
        <w:rPr>
          <w:rFonts w:ascii="Palatino" w:hAnsi="Palatino" w:cs="Palatino"/>
          <w:color w:val="000000"/>
        </w:rPr>
      </w:pPr>
      <w:r>
        <w:rPr>
          <w:rFonts w:ascii="Palatino" w:hAnsi="Palatino" w:cs="Palatino"/>
          <w:color w:val="000000"/>
        </w:rPr>
        <w:tab/>
      </w:r>
      <w:r>
        <w:rPr>
          <w:rFonts w:ascii="Palatino" w:hAnsi="Palatino" w:cs="Palatino"/>
          <w:color w:val="000000"/>
        </w:rPr>
        <w:tab/>
        <w:t>b. Elect officers of the board &amp; committee appointments</w:t>
      </w:r>
    </w:p>
    <w:p w:rsidR="00E67589" w:rsidRDefault="00E67589" w:rsidP="00E67589">
      <w:pPr>
        <w:rPr>
          <w:rFonts w:ascii="Palatino" w:hAnsi="Palatino"/>
          <w:color w:val="000000"/>
        </w:rPr>
      </w:pPr>
    </w:p>
    <w:p w:rsidR="00E67589" w:rsidRDefault="00E67589" w:rsidP="00E67589">
      <w:pPr>
        <w:rPr>
          <w:rFonts w:ascii="Palatino" w:hAnsi="Palatino"/>
          <w:color w:val="000000"/>
        </w:rPr>
      </w:pPr>
      <w:r>
        <w:rPr>
          <w:rFonts w:ascii="Palatino" w:hAnsi="Palatino"/>
          <w:color w:val="000000"/>
        </w:rPr>
        <w:t>5.</w:t>
      </w:r>
      <w:r>
        <w:rPr>
          <w:rFonts w:ascii="Palatino" w:hAnsi="Palatino"/>
          <w:color w:val="000000"/>
        </w:rPr>
        <w:tab/>
        <w:t>Approval of the Agenda</w:t>
      </w:r>
    </w:p>
    <w:p w:rsidR="00E67589" w:rsidRDefault="00E67589" w:rsidP="00E67589">
      <w:pPr>
        <w:rPr>
          <w:rFonts w:ascii="Palatino" w:hAnsi="Palatino"/>
          <w:color w:val="000000"/>
        </w:rPr>
      </w:pPr>
      <w:r>
        <w:rPr>
          <w:rFonts w:ascii="Palatino" w:hAnsi="Palatino"/>
          <w:color w:val="000000"/>
        </w:rPr>
        <w:t>6.</w:t>
      </w:r>
      <w:r>
        <w:rPr>
          <w:rFonts w:ascii="Palatino" w:hAnsi="Palatino"/>
          <w:color w:val="000000"/>
        </w:rPr>
        <w:tab/>
        <w:t>Approval of past minutes.</w:t>
      </w:r>
    </w:p>
    <w:p w:rsidR="00E67589" w:rsidRDefault="00E67589" w:rsidP="00E67589">
      <w:pPr>
        <w:rPr>
          <w:rFonts w:ascii="Palatino" w:hAnsi="Palatino"/>
          <w:color w:val="000000"/>
        </w:rPr>
      </w:pPr>
      <w:r>
        <w:rPr>
          <w:rFonts w:ascii="Palatino" w:hAnsi="Palatino"/>
          <w:color w:val="000000"/>
        </w:rPr>
        <w:t>7.</w:t>
      </w:r>
      <w:r>
        <w:rPr>
          <w:rFonts w:ascii="Palatino" w:hAnsi="Palatino"/>
          <w:color w:val="000000"/>
        </w:rPr>
        <w:tab/>
        <w:t>Treasurer’s Report.</w:t>
      </w:r>
    </w:p>
    <w:p w:rsidR="00E67589" w:rsidRDefault="00E67589" w:rsidP="00E67589">
      <w:pPr>
        <w:rPr>
          <w:rFonts w:ascii="Palatino" w:hAnsi="Palatino"/>
          <w:color w:val="000000"/>
        </w:rPr>
      </w:pPr>
      <w:r>
        <w:rPr>
          <w:rFonts w:ascii="Palatino" w:hAnsi="Palatino"/>
          <w:color w:val="000000"/>
        </w:rPr>
        <w:t>8.</w:t>
      </w:r>
      <w:r>
        <w:rPr>
          <w:rFonts w:ascii="Palatino" w:hAnsi="Palatino"/>
          <w:color w:val="000000"/>
        </w:rPr>
        <w:tab/>
        <w:t>Payment of Claims.</w:t>
      </w:r>
    </w:p>
    <w:p w:rsidR="00E67589" w:rsidRDefault="00E67589" w:rsidP="00E67589">
      <w:pPr>
        <w:rPr>
          <w:rFonts w:ascii="Palatino" w:hAnsi="Palatino"/>
          <w:color w:val="000000"/>
        </w:rPr>
      </w:pPr>
      <w:r>
        <w:rPr>
          <w:rFonts w:ascii="Palatino" w:hAnsi="Palatino"/>
          <w:color w:val="000000"/>
        </w:rPr>
        <w:t>9.</w:t>
      </w:r>
      <w:r>
        <w:rPr>
          <w:rFonts w:ascii="Palatino" w:hAnsi="Palatino"/>
          <w:color w:val="000000"/>
        </w:rPr>
        <w:tab/>
        <w:t>Audiences</w:t>
      </w:r>
    </w:p>
    <w:p w:rsidR="00E67589" w:rsidRDefault="00E67589" w:rsidP="00E67589">
      <w:pPr>
        <w:rPr>
          <w:rFonts w:ascii="Palatino" w:hAnsi="Palatino"/>
          <w:color w:val="000000"/>
        </w:rPr>
      </w:pPr>
      <w:r>
        <w:rPr>
          <w:rFonts w:ascii="Palatino" w:hAnsi="Palatino"/>
          <w:color w:val="000000"/>
        </w:rPr>
        <w:t>10.</w:t>
      </w:r>
      <w:r>
        <w:rPr>
          <w:rFonts w:ascii="Palatino" w:hAnsi="Palatino"/>
          <w:color w:val="000000"/>
        </w:rPr>
        <w:tab/>
        <w:t>Old Business.</w:t>
      </w:r>
    </w:p>
    <w:p w:rsidR="00E67589" w:rsidRDefault="006F0643" w:rsidP="00E67589">
      <w:pPr>
        <w:rPr>
          <w:szCs w:val="24"/>
        </w:rPr>
      </w:pPr>
      <w:r>
        <w:rPr>
          <w:szCs w:val="24"/>
        </w:rPr>
        <w:tab/>
      </w:r>
      <w:r>
        <w:rPr>
          <w:szCs w:val="24"/>
        </w:rPr>
        <w:tab/>
      </w:r>
      <w:proofErr w:type="gramStart"/>
      <w:r>
        <w:rPr>
          <w:szCs w:val="24"/>
        </w:rPr>
        <w:t>a.  Purchase</w:t>
      </w:r>
      <w:proofErr w:type="gramEnd"/>
      <w:r>
        <w:rPr>
          <w:szCs w:val="24"/>
        </w:rPr>
        <w:t xml:space="preserve"> 12 computers from CDI-$7537.14 (REAP Grant)</w:t>
      </w:r>
    </w:p>
    <w:p w:rsidR="00BC5531" w:rsidRDefault="006F0643" w:rsidP="00BC5531">
      <w:r>
        <w:rPr>
          <w:szCs w:val="24"/>
        </w:rPr>
        <w:tab/>
      </w:r>
      <w:r>
        <w:rPr>
          <w:szCs w:val="24"/>
        </w:rPr>
        <w:tab/>
      </w:r>
      <w:proofErr w:type="gramStart"/>
      <w:r w:rsidR="00BC5531" w:rsidRPr="00BC5531">
        <w:t>b.  Purchase</w:t>
      </w:r>
      <w:proofErr w:type="gramEnd"/>
      <w:r w:rsidR="00BC5531" w:rsidRPr="00BC5531">
        <w:t xml:space="preserve"> the following technology equipment as part of the </w:t>
      </w:r>
      <w:proofErr w:type="spellStart"/>
      <w:r w:rsidR="00BC5531" w:rsidRPr="00BC5531">
        <w:t>ReVision</w:t>
      </w:r>
      <w:proofErr w:type="spellEnd"/>
      <w:r w:rsidR="00BC5531" w:rsidRPr="00BC5531">
        <w:t xml:space="preserve"> Grant:</w:t>
      </w:r>
      <w:r w:rsidR="00BC5531">
        <w:t xml:space="preserve">  </w:t>
      </w:r>
    </w:p>
    <w:p w:rsidR="00BC5531" w:rsidRDefault="00BC5531" w:rsidP="00BC5531">
      <w:pPr>
        <w:pStyle w:val="ListParagraph"/>
        <w:numPr>
          <w:ilvl w:val="0"/>
          <w:numId w:val="1"/>
        </w:numPr>
      </w:pPr>
      <w:r>
        <w:t>two 3-D Printers  ILY Enterprises-$2010</w:t>
      </w:r>
    </w:p>
    <w:p w:rsidR="00BC5531" w:rsidRDefault="00BC5531" w:rsidP="00BC5531">
      <w:pPr>
        <w:pStyle w:val="ListParagraph"/>
        <w:numPr>
          <w:ilvl w:val="0"/>
          <w:numId w:val="1"/>
        </w:numPr>
      </w:pPr>
      <w:r>
        <w:t xml:space="preserve">ten Computers </w:t>
      </w:r>
      <w:proofErr w:type="spellStart"/>
      <w:r>
        <w:t>Gov</w:t>
      </w:r>
      <w:proofErr w:type="spellEnd"/>
      <w:r>
        <w:t xml:space="preserve"> Connection-$8796</w:t>
      </w:r>
    </w:p>
    <w:p w:rsidR="00BC5531" w:rsidRDefault="00BC5531" w:rsidP="00BC5531">
      <w:pPr>
        <w:pStyle w:val="ListParagraph"/>
        <w:numPr>
          <w:ilvl w:val="0"/>
          <w:numId w:val="1"/>
        </w:numPr>
      </w:pPr>
      <w:r>
        <w:t xml:space="preserve">one Charging Cart </w:t>
      </w:r>
      <w:proofErr w:type="spellStart"/>
      <w:r>
        <w:t>Gov</w:t>
      </w:r>
      <w:proofErr w:type="spellEnd"/>
      <w:r>
        <w:t xml:space="preserve"> Connection-1788.80</w:t>
      </w:r>
    </w:p>
    <w:p w:rsidR="00E67589" w:rsidRDefault="00E67589" w:rsidP="00E67589">
      <w:pPr>
        <w:rPr>
          <w:szCs w:val="24"/>
        </w:rPr>
      </w:pPr>
    </w:p>
    <w:p w:rsidR="00E67589" w:rsidRDefault="00E67589" w:rsidP="00E67589">
      <w:pPr>
        <w:rPr>
          <w:rFonts w:ascii="Palatino" w:hAnsi="Palatino"/>
          <w:color w:val="000000"/>
        </w:rPr>
      </w:pPr>
      <w:r>
        <w:rPr>
          <w:rFonts w:ascii="Palatino" w:hAnsi="Palatino"/>
          <w:color w:val="000000"/>
        </w:rPr>
        <w:t xml:space="preserve">11.  </w:t>
      </w:r>
      <w:r>
        <w:rPr>
          <w:rFonts w:ascii="Palatino" w:hAnsi="Palatino"/>
          <w:color w:val="000000"/>
        </w:rPr>
        <w:tab/>
        <w:t>New Business</w:t>
      </w:r>
    </w:p>
    <w:p w:rsidR="006F0643" w:rsidRDefault="00A26BF7" w:rsidP="00A26BF7">
      <w:pPr>
        <w:ind w:left="1440"/>
        <w:rPr>
          <w:rFonts w:ascii="Palatino" w:hAnsi="Palatino"/>
          <w:color w:val="000000"/>
        </w:rPr>
      </w:pPr>
      <w:proofErr w:type="gramStart"/>
      <w:r>
        <w:rPr>
          <w:rFonts w:ascii="Palatino" w:hAnsi="Palatino"/>
          <w:color w:val="000000"/>
        </w:rPr>
        <w:t>a.  Policy</w:t>
      </w:r>
      <w:proofErr w:type="gramEnd"/>
      <w:r>
        <w:rPr>
          <w:rFonts w:ascii="Palatino" w:hAnsi="Palatino"/>
          <w:color w:val="000000"/>
        </w:rPr>
        <w:t xml:space="preserve"> #4026</w:t>
      </w:r>
      <w:r w:rsidR="00BC5531">
        <w:rPr>
          <w:rFonts w:ascii="Palatino" w:hAnsi="Palatino"/>
          <w:color w:val="000000"/>
        </w:rPr>
        <w:t>(new policy)</w:t>
      </w:r>
      <w:r>
        <w:rPr>
          <w:rFonts w:ascii="Palatino" w:hAnsi="Palatino"/>
          <w:color w:val="000000"/>
        </w:rPr>
        <w:t>-Prohibition on Aiding and Abetting Sexual Abuse (First Reading)</w:t>
      </w:r>
    </w:p>
    <w:p w:rsidR="00A26BF7" w:rsidRDefault="00A26BF7" w:rsidP="00A26BF7">
      <w:pPr>
        <w:ind w:left="1440"/>
        <w:rPr>
          <w:rFonts w:ascii="Palatino" w:hAnsi="Palatino"/>
          <w:color w:val="000000"/>
        </w:rPr>
      </w:pPr>
      <w:proofErr w:type="gramStart"/>
      <w:r>
        <w:rPr>
          <w:rFonts w:ascii="Palatino" w:hAnsi="Palatino"/>
          <w:color w:val="000000"/>
        </w:rPr>
        <w:t>b.  Policy</w:t>
      </w:r>
      <w:proofErr w:type="gramEnd"/>
      <w:r>
        <w:rPr>
          <w:rFonts w:ascii="Palatino" w:hAnsi="Palatino"/>
          <w:color w:val="000000"/>
        </w:rPr>
        <w:t xml:space="preserve"> #5203</w:t>
      </w:r>
      <w:r w:rsidR="00BC5531">
        <w:rPr>
          <w:rFonts w:ascii="Palatino" w:hAnsi="Palatino"/>
          <w:color w:val="000000"/>
        </w:rPr>
        <w:t>(new policy)</w:t>
      </w:r>
      <w:r>
        <w:rPr>
          <w:rFonts w:ascii="Palatino" w:hAnsi="Palatino"/>
          <w:color w:val="000000"/>
        </w:rPr>
        <w:t>-Academic Progress (First Reading)</w:t>
      </w:r>
    </w:p>
    <w:p w:rsidR="00A26BF7" w:rsidRDefault="00A26BF7" w:rsidP="00A26BF7">
      <w:pPr>
        <w:ind w:left="1440"/>
        <w:rPr>
          <w:rFonts w:ascii="Palatino" w:hAnsi="Palatino"/>
          <w:color w:val="000000"/>
        </w:rPr>
      </w:pPr>
      <w:proofErr w:type="gramStart"/>
      <w:r>
        <w:rPr>
          <w:rFonts w:ascii="Palatino" w:hAnsi="Palatino"/>
          <w:color w:val="000000"/>
        </w:rPr>
        <w:t>c.  Policy</w:t>
      </w:r>
      <w:proofErr w:type="gramEnd"/>
      <w:r>
        <w:rPr>
          <w:rFonts w:ascii="Palatino" w:hAnsi="Palatino"/>
          <w:color w:val="000000"/>
        </w:rPr>
        <w:t xml:space="preserve"> #6212</w:t>
      </w:r>
      <w:r w:rsidR="00BC5531">
        <w:rPr>
          <w:rFonts w:ascii="Palatino" w:hAnsi="Palatino"/>
          <w:color w:val="000000"/>
        </w:rPr>
        <w:t>(new policy)</w:t>
      </w:r>
      <w:r>
        <w:rPr>
          <w:rFonts w:ascii="Palatino" w:hAnsi="Palatino"/>
          <w:color w:val="000000"/>
        </w:rPr>
        <w:t>-Assessments-Academic Content Standards (First Reading).</w:t>
      </w:r>
    </w:p>
    <w:p w:rsidR="00A26BF7" w:rsidRDefault="00A26BF7" w:rsidP="00A26BF7">
      <w:pPr>
        <w:ind w:left="1440"/>
        <w:rPr>
          <w:rFonts w:ascii="Palatino" w:hAnsi="Palatino"/>
          <w:color w:val="000000"/>
        </w:rPr>
      </w:pPr>
      <w:r>
        <w:rPr>
          <w:rFonts w:ascii="Palatino" w:hAnsi="Palatino"/>
          <w:color w:val="000000"/>
        </w:rPr>
        <w:t>d. Policy #6284</w:t>
      </w:r>
      <w:r w:rsidR="00BC5531">
        <w:rPr>
          <w:rFonts w:ascii="Palatino" w:hAnsi="Palatino"/>
          <w:color w:val="000000"/>
        </w:rPr>
        <w:t>(new policy)</w:t>
      </w:r>
      <w:r>
        <w:rPr>
          <w:rFonts w:ascii="Palatino" w:hAnsi="Palatino"/>
          <w:color w:val="000000"/>
        </w:rPr>
        <w:t>-Initiations, Hazing, Secret Clubs and Outside Organizations (First Reading).</w:t>
      </w:r>
    </w:p>
    <w:p w:rsidR="00A26BF7" w:rsidRDefault="00A26BF7" w:rsidP="00A26BF7">
      <w:pPr>
        <w:ind w:left="1440"/>
        <w:rPr>
          <w:rFonts w:ascii="Palatino" w:hAnsi="Palatino"/>
          <w:color w:val="000000"/>
        </w:rPr>
      </w:pPr>
      <w:proofErr w:type="gramStart"/>
      <w:r>
        <w:rPr>
          <w:rFonts w:ascii="Palatino" w:hAnsi="Palatino"/>
          <w:color w:val="000000"/>
        </w:rPr>
        <w:t>e.  Policy</w:t>
      </w:r>
      <w:proofErr w:type="gramEnd"/>
      <w:r>
        <w:rPr>
          <w:rFonts w:ascii="Palatino" w:hAnsi="Palatino"/>
          <w:color w:val="000000"/>
        </w:rPr>
        <w:t xml:space="preserve"> #6286</w:t>
      </w:r>
      <w:r w:rsidR="00BC5531">
        <w:rPr>
          <w:rFonts w:ascii="Palatino" w:hAnsi="Palatino"/>
          <w:color w:val="000000"/>
        </w:rPr>
        <w:t>(new policy)</w:t>
      </w:r>
      <w:r>
        <w:rPr>
          <w:rFonts w:ascii="Palatino" w:hAnsi="Palatino"/>
          <w:color w:val="000000"/>
        </w:rPr>
        <w:t>-Return to Learn From Cancer (First Reading)</w:t>
      </w:r>
    </w:p>
    <w:p w:rsidR="00E67589" w:rsidRDefault="00E67589" w:rsidP="00E67589">
      <w:pPr>
        <w:rPr>
          <w:rFonts w:ascii="Palatino" w:hAnsi="Palatino"/>
          <w:color w:val="000000"/>
        </w:rPr>
      </w:pPr>
      <w:r>
        <w:rPr>
          <w:rFonts w:ascii="Palatino" w:hAnsi="Palatino"/>
          <w:color w:val="000000"/>
        </w:rPr>
        <w:tab/>
      </w:r>
    </w:p>
    <w:p w:rsidR="00EB7D04" w:rsidRDefault="00EB7D04" w:rsidP="00E67589">
      <w:pPr>
        <w:rPr>
          <w:rFonts w:ascii="Palatino" w:hAnsi="Palatino"/>
          <w:color w:val="000000"/>
        </w:rPr>
      </w:pPr>
    </w:p>
    <w:p w:rsidR="00EB7D04" w:rsidRDefault="00EB7D04" w:rsidP="00E67589">
      <w:pPr>
        <w:rPr>
          <w:rFonts w:ascii="Palatino" w:hAnsi="Palatino"/>
          <w:color w:val="000000"/>
        </w:rPr>
      </w:pPr>
    </w:p>
    <w:p w:rsidR="00EB7D04" w:rsidRDefault="00EB7D04" w:rsidP="00E67589">
      <w:pPr>
        <w:rPr>
          <w:rFonts w:ascii="Palatino" w:hAnsi="Palatino"/>
          <w:color w:val="000000"/>
        </w:rPr>
      </w:pPr>
    </w:p>
    <w:p w:rsidR="00EB7D04" w:rsidRDefault="00EB7D04" w:rsidP="00E67589">
      <w:pPr>
        <w:rPr>
          <w:rFonts w:ascii="Palatino" w:hAnsi="Palatino"/>
          <w:color w:val="000000"/>
        </w:rPr>
      </w:pPr>
      <w:bookmarkStart w:id="0" w:name="_GoBack"/>
      <w:bookmarkEnd w:id="0"/>
    </w:p>
    <w:p w:rsidR="00E67589" w:rsidRDefault="00E67589" w:rsidP="00E67589">
      <w:pPr>
        <w:rPr>
          <w:rFonts w:ascii="Palatino" w:hAnsi="Palatino"/>
          <w:color w:val="000000"/>
        </w:rPr>
      </w:pPr>
      <w:r>
        <w:rPr>
          <w:rFonts w:ascii="Palatino" w:hAnsi="Palatino"/>
          <w:color w:val="000000"/>
        </w:rPr>
        <w:lastRenderedPageBreak/>
        <w:t xml:space="preserve">12. </w:t>
      </w:r>
      <w:r>
        <w:rPr>
          <w:rFonts w:ascii="Palatino" w:hAnsi="Palatino"/>
          <w:color w:val="000000"/>
        </w:rPr>
        <w:tab/>
        <w:t>Board Reports.</w:t>
      </w:r>
    </w:p>
    <w:p w:rsidR="00E67589" w:rsidRDefault="00E67589" w:rsidP="00E67589">
      <w:pPr>
        <w:rPr>
          <w:rFonts w:ascii="Palatino" w:hAnsi="Palatino"/>
          <w:color w:val="000000"/>
        </w:rPr>
      </w:pPr>
      <w:r>
        <w:rPr>
          <w:rFonts w:ascii="Palatino" w:hAnsi="Palatino"/>
          <w:color w:val="000000"/>
        </w:rPr>
        <w:t>13.</w:t>
      </w:r>
      <w:r>
        <w:rPr>
          <w:rFonts w:ascii="Palatino" w:hAnsi="Palatino"/>
          <w:color w:val="000000"/>
        </w:rPr>
        <w:tab/>
        <w:t>Principal’s Reports.</w:t>
      </w:r>
    </w:p>
    <w:p w:rsidR="00E67589" w:rsidRDefault="00E67589" w:rsidP="00E67589">
      <w:pPr>
        <w:rPr>
          <w:rFonts w:ascii="Palatino" w:hAnsi="Palatino"/>
          <w:color w:val="000000"/>
        </w:rPr>
      </w:pPr>
      <w:r>
        <w:rPr>
          <w:rFonts w:ascii="Palatino" w:hAnsi="Palatino"/>
          <w:color w:val="000000"/>
        </w:rPr>
        <w:t>14.</w:t>
      </w:r>
      <w:r>
        <w:rPr>
          <w:rFonts w:ascii="Palatino" w:hAnsi="Palatino"/>
          <w:color w:val="000000"/>
        </w:rPr>
        <w:tab/>
        <w:t>Superintendent’s Report.</w:t>
      </w:r>
    </w:p>
    <w:p w:rsidR="00E67589" w:rsidRDefault="00E67589" w:rsidP="00E67589">
      <w:pPr>
        <w:rPr>
          <w:rFonts w:ascii="Palatino" w:hAnsi="Palatino"/>
          <w:color w:val="000000"/>
        </w:rPr>
      </w:pPr>
      <w:r>
        <w:rPr>
          <w:rFonts w:ascii="Palatino" w:hAnsi="Palatino"/>
          <w:color w:val="000000"/>
        </w:rPr>
        <w:t>15.</w:t>
      </w:r>
      <w:r>
        <w:rPr>
          <w:rFonts w:ascii="Palatino" w:hAnsi="Palatino"/>
          <w:color w:val="000000"/>
        </w:rPr>
        <w:tab/>
        <w:t>Adjourn</w:t>
      </w:r>
    </w:p>
    <w:p w:rsidR="00E67589" w:rsidRDefault="00E67589" w:rsidP="00E67589">
      <w:pPr>
        <w:rPr>
          <w:rFonts w:ascii="Palatino" w:hAnsi="Palatino"/>
          <w:color w:val="000000"/>
        </w:rPr>
      </w:pPr>
    </w:p>
    <w:p w:rsidR="00E67589" w:rsidRDefault="00E67589" w:rsidP="00E67589">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February 13, </w:t>
      </w:r>
      <w:proofErr w:type="gramStart"/>
      <w:r>
        <w:rPr>
          <w:rFonts w:ascii="Palatino" w:hAnsi="Palatino"/>
          <w:b/>
          <w:color w:val="000000"/>
          <w:szCs w:val="24"/>
        </w:rPr>
        <w:t>2017  (</w:t>
      </w:r>
      <w:proofErr w:type="gramEnd"/>
      <w:r>
        <w:rPr>
          <w:rFonts w:ascii="Palatino" w:hAnsi="Palatino"/>
          <w:b/>
          <w:color w:val="000000"/>
          <w:szCs w:val="24"/>
        </w:rPr>
        <w:t>7 pm OR TBD)</w:t>
      </w:r>
    </w:p>
    <w:p w:rsidR="00E67589" w:rsidRDefault="00E67589" w:rsidP="00E67589"/>
    <w:p w:rsidR="00E67589" w:rsidRDefault="00E67589" w:rsidP="00E67589"/>
    <w:p w:rsidR="00E67589" w:rsidRDefault="00E67589" w:rsidP="00E67589">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E67589" w:rsidRDefault="00E67589" w:rsidP="00E67589"/>
    <w:p w:rsidR="00E67589" w:rsidRDefault="00E67589" w:rsidP="00E67589"/>
    <w:p w:rsidR="004871FE" w:rsidRPr="00E67589" w:rsidRDefault="004871FE" w:rsidP="00E67589"/>
    <w:sectPr w:rsidR="004871FE" w:rsidRPr="00E67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119EC"/>
    <w:multiLevelType w:val="hybridMultilevel"/>
    <w:tmpl w:val="67522382"/>
    <w:lvl w:ilvl="0" w:tplc="D50CEE4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1A6"/>
    <w:rsid w:val="004871FE"/>
    <w:rsid w:val="006F0643"/>
    <w:rsid w:val="00A26BF7"/>
    <w:rsid w:val="00BC5531"/>
    <w:rsid w:val="00E67589"/>
    <w:rsid w:val="00E901A6"/>
    <w:rsid w:val="00EB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A6"/>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5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A6"/>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3819">
      <w:bodyDiv w:val="1"/>
      <w:marLeft w:val="0"/>
      <w:marRight w:val="0"/>
      <w:marTop w:val="0"/>
      <w:marBottom w:val="0"/>
      <w:divBdr>
        <w:top w:val="none" w:sz="0" w:space="0" w:color="auto"/>
        <w:left w:val="none" w:sz="0" w:space="0" w:color="auto"/>
        <w:bottom w:val="none" w:sz="0" w:space="0" w:color="auto"/>
        <w:right w:val="none" w:sz="0" w:space="0" w:color="auto"/>
      </w:divBdr>
    </w:div>
    <w:div w:id="489755624">
      <w:bodyDiv w:val="1"/>
      <w:marLeft w:val="0"/>
      <w:marRight w:val="0"/>
      <w:marTop w:val="0"/>
      <w:marBottom w:val="0"/>
      <w:divBdr>
        <w:top w:val="none" w:sz="0" w:space="0" w:color="auto"/>
        <w:left w:val="none" w:sz="0" w:space="0" w:color="auto"/>
        <w:bottom w:val="none" w:sz="0" w:space="0" w:color="auto"/>
        <w:right w:val="none" w:sz="0" w:space="0" w:color="auto"/>
      </w:divBdr>
    </w:div>
    <w:div w:id="14501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9</cp:revision>
  <cp:lastPrinted>2017-01-10T14:14:00Z</cp:lastPrinted>
  <dcterms:created xsi:type="dcterms:W3CDTF">2017-01-04T15:30:00Z</dcterms:created>
  <dcterms:modified xsi:type="dcterms:W3CDTF">2017-01-10T14:14:00Z</dcterms:modified>
</cp:coreProperties>
</file>